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F16D4" w14:textId="49532FF5" w:rsidR="00246BEF" w:rsidRPr="002F07C4" w:rsidRDefault="00246BEF" w:rsidP="00E54CD1">
      <w:pPr>
        <w:rPr>
          <w:rFonts w:cstheme="minorHAnsi"/>
          <w:sz w:val="24"/>
          <w:szCs w:val="24"/>
        </w:rPr>
      </w:pPr>
      <w:r w:rsidRPr="002F07C4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0D3F740" wp14:editId="2A6E1B24">
            <wp:simplePos x="0" y="0"/>
            <wp:positionH relativeFrom="column">
              <wp:posOffset>-78105</wp:posOffset>
            </wp:positionH>
            <wp:positionV relativeFrom="paragraph">
              <wp:posOffset>-281305</wp:posOffset>
            </wp:positionV>
            <wp:extent cx="1911350" cy="10687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498">
        <w:rPr>
          <w:rFonts w:cstheme="minorHAnsi"/>
          <w:b/>
          <w:sz w:val="24"/>
          <w:szCs w:val="24"/>
        </w:rPr>
        <w:t>Mathematics</w:t>
      </w:r>
      <w:r w:rsidR="00833C0B" w:rsidRPr="002F07C4">
        <w:rPr>
          <w:rFonts w:cstheme="minorHAnsi"/>
          <w:b/>
          <w:sz w:val="24"/>
          <w:szCs w:val="24"/>
        </w:rPr>
        <w:t xml:space="preserve"> </w:t>
      </w:r>
      <w:r w:rsidRPr="002F07C4">
        <w:rPr>
          <w:rFonts w:cstheme="minorHAnsi"/>
          <w:b/>
          <w:sz w:val="24"/>
          <w:szCs w:val="24"/>
        </w:rPr>
        <w:t>Curriculum Progression of Skills Assessment Grid</w:t>
      </w:r>
      <w:r w:rsidR="000E7286">
        <w:rPr>
          <w:rFonts w:cstheme="minorHAnsi"/>
          <w:b/>
          <w:sz w:val="24"/>
          <w:szCs w:val="24"/>
        </w:rPr>
        <w:t>s</w:t>
      </w:r>
    </w:p>
    <w:p w14:paraId="5BFBAACA" w14:textId="77777777" w:rsidR="00246BEF" w:rsidRPr="002F07C4" w:rsidRDefault="00246BEF" w:rsidP="00246BEF">
      <w:pPr>
        <w:rPr>
          <w:rFonts w:cstheme="minorHAnsi"/>
          <w:b/>
          <w:sz w:val="24"/>
          <w:szCs w:val="24"/>
        </w:rPr>
      </w:pPr>
      <w:r w:rsidRPr="002F07C4">
        <w:rPr>
          <w:rFonts w:cstheme="minorHAnsi"/>
          <w:b/>
          <w:sz w:val="24"/>
          <w:szCs w:val="24"/>
        </w:rPr>
        <w:t>Note initials of children WB, WT, EXP and GD.</w:t>
      </w:r>
    </w:p>
    <w:p w14:paraId="3FB29660" w14:textId="77777777" w:rsidR="00246BEF" w:rsidRDefault="00246BEF" w:rsidP="00246BEF">
      <w:pPr>
        <w:rPr>
          <w:rFonts w:ascii="Arial" w:hAnsi="Arial" w:cs="Arial"/>
          <w:b/>
          <w:sz w:val="18"/>
          <w:szCs w:val="18"/>
        </w:rPr>
      </w:pPr>
    </w:p>
    <w:p w14:paraId="413FC07C" w14:textId="75128213" w:rsidR="00246BEF" w:rsidRDefault="00A24D7C" w:rsidP="00083955">
      <w:pPr>
        <w:tabs>
          <w:tab w:val="left" w:pos="3828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Year </w:t>
      </w:r>
      <w:r w:rsidR="00E3230E">
        <w:rPr>
          <w:rFonts w:ascii="Arial" w:hAnsi="Arial" w:cs="Arial"/>
          <w:b/>
          <w:sz w:val="32"/>
          <w:szCs w:val="32"/>
        </w:rPr>
        <w:t>2</w:t>
      </w:r>
    </w:p>
    <w:p w14:paraId="6214FE93" w14:textId="284605E7" w:rsidR="004A742C" w:rsidRPr="00DC584F" w:rsidRDefault="004A742C" w:rsidP="00083955">
      <w:pPr>
        <w:tabs>
          <w:tab w:val="left" w:pos="3828"/>
        </w:tabs>
        <w:rPr>
          <w:rFonts w:ascii="Arial" w:hAnsi="Arial" w:cs="Arial"/>
          <w:b/>
          <w:sz w:val="32"/>
          <w:szCs w:val="32"/>
        </w:rPr>
      </w:pPr>
      <w:r w:rsidRPr="00965E31">
        <w:rPr>
          <w:rFonts w:ascii="Arial" w:hAnsi="Arial" w:cs="Arial"/>
          <w:bCs/>
        </w:rPr>
        <w:t>Use Assessment Questions from the Ready-to-Progress Criteria Non-Statutory Guidance (DfE, 2020).</w:t>
      </w:r>
    </w:p>
    <w:tbl>
      <w:tblPr>
        <w:tblStyle w:val="TableGrid"/>
        <w:tblpPr w:leftFromText="180" w:rightFromText="180" w:vertAnchor="text" w:tblpY="1"/>
        <w:tblOverlap w:val="never"/>
        <w:tblW w:w="10682" w:type="dxa"/>
        <w:tblLook w:val="04A0" w:firstRow="1" w:lastRow="0" w:firstColumn="1" w:lastColumn="0" w:noHBand="0" w:noVBand="1"/>
      </w:tblPr>
      <w:tblGrid>
        <w:gridCol w:w="807"/>
        <w:gridCol w:w="5034"/>
        <w:gridCol w:w="1210"/>
        <w:gridCol w:w="1210"/>
        <w:gridCol w:w="1210"/>
        <w:gridCol w:w="1211"/>
      </w:tblGrid>
      <w:tr w:rsidR="00207705" w:rsidRPr="002F07C4" w14:paraId="01E832A4" w14:textId="77777777" w:rsidTr="00C42D90">
        <w:trPr>
          <w:trHeight w:val="607"/>
        </w:trPr>
        <w:tc>
          <w:tcPr>
            <w:tcW w:w="807" w:type="dxa"/>
            <w:shd w:val="clear" w:color="auto" w:fill="EDEDED" w:themeFill="accent3" w:themeFillTint="33"/>
            <w:vAlign w:val="center"/>
          </w:tcPr>
          <w:p w14:paraId="2C7EBF0F" w14:textId="6256D885" w:rsidR="00207705" w:rsidRPr="002F07C4" w:rsidRDefault="009157A9" w:rsidP="00083955">
            <w:pPr>
              <w:tabs>
                <w:tab w:val="left" w:pos="3828"/>
              </w:tabs>
              <w:rPr>
                <w:rFonts w:cstheme="minorHAnsi"/>
              </w:rPr>
            </w:pPr>
            <w:r>
              <w:rPr>
                <w:rFonts w:cstheme="minorHAnsi"/>
              </w:rPr>
              <w:t>Strand</w:t>
            </w:r>
          </w:p>
        </w:tc>
        <w:tc>
          <w:tcPr>
            <w:tcW w:w="5034" w:type="dxa"/>
            <w:shd w:val="clear" w:color="auto" w:fill="EDEDED" w:themeFill="accent3" w:themeFillTint="33"/>
            <w:vAlign w:val="center"/>
          </w:tcPr>
          <w:p w14:paraId="157467B0" w14:textId="2177FDB1" w:rsidR="00207705" w:rsidRPr="002F07C4" w:rsidRDefault="009157A9" w:rsidP="00083955">
            <w:pPr>
              <w:tabs>
                <w:tab w:val="left" w:pos="3828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Ready-to-progress Criteria</w:t>
            </w:r>
          </w:p>
        </w:tc>
        <w:tc>
          <w:tcPr>
            <w:tcW w:w="1210" w:type="dxa"/>
            <w:shd w:val="clear" w:color="auto" w:fill="7030A0"/>
            <w:vAlign w:val="center"/>
          </w:tcPr>
          <w:p w14:paraId="2DBA781F" w14:textId="13C3BE78" w:rsidR="00207705" w:rsidRPr="002F07C4" w:rsidRDefault="00207705" w:rsidP="00083955">
            <w:pPr>
              <w:tabs>
                <w:tab w:val="left" w:pos="3828"/>
              </w:tabs>
              <w:jc w:val="center"/>
              <w:rPr>
                <w:rFonts w:cstheme="minorHAnsi"/>
              </w:rPr>
            </w:pPr>
            <w:r w:rsidRPr="002F07C4">
              <w:rPr>
                <w:rFonts w:cstheme="minorHAnsi"/>
              </w:rPr>
              <w:t>Working Below</w:t>
            </w:r>
          </w:p>
        </w:tc>
        <w:tc>
          <w:tcPr>
            <w:tcW w:w="1210" w:type="dxa"/>
            <w:shd w:val="clear" w:color="auto" w:fill="FFFF00"/>
            <w:vAlign w:val="center"/>
          </w:tcPr>
          <w:p w14:paraId="6461C75A" w14:textId="576EB7D7" w:rsidR="00207705" w:rsidRPr="002F07C4" w:rsidRDefault="00207705" w:rsidP="00083955">
            <w:pPr>
              <w:tabs>
                <w:tab w:val="left" w:pos="3828"/>
              </w:tabs>
              <w:jc w:val="center"/>
              <w:rPr>
                <w:rFonts w:cstheme="minorHAnsi"/>
              </w:rPr>
            </w:pPr>
            <w:r w:rsidRPr="002F07C4">
              <w:rPr>
                <w:rFonts w:cstheme="minorHAnsi"/>
              </w:rPr>
              <w:t>Working towards</w:t>
            </w:r>
          </w:p>
        </w:tc>
        <w:tc>
          <w:tcPr>
            <w:tcW w:w="1210" w:type="dxa"/>
            <w:shd w:val="clear" w:color="auto" w:fill="00B050"/>
            <w:vAlign w:val="center"/>
          </w:tcPr>
          <w:p w14:paraId="659F050B" w14:textId="4D8FA06D" w:rsidR="00207705" w:rsidRPr="002F07C4" w:rsidRDefault="00207705" w:rsidP="00083955">
            <w:pPr>
              <w:tabs>
                <w:tab w:val="left" w:pos="3828"/>
              </w:tabs>
              <w:jc w:val="center"/>
              <w:rPr>
                <w:rFonts w:cstheme="minorHAnsi"/>
              </w:rPr>
            </w:pPr>
            <w:r w:rsidRPr="002F07C4">
              <w:rPr>
                <w:rFonts w:cstheme="minorHAnsi"/>
                <w:shd w:val="clear" w:color="auto" w:fill="00B050"/>
              </w:rPr>
              <w:t>E</w:t>
            </w:r>
            <w:r w:rsidRPr="002F07C4">
              <w:rPr>
                <w:rFonts w:cstheme="minorHAnsi"/>
              </w:rPr>
              <w:t>XP</w:t>
            </w:r>
          </w:p>
        </w:tc>
        <w:tc>
          <w:tcPr>
            <w:tcW w:w="1211" w:type="dxa"/>
            <w:shd w:val="clear" w:color="auto" w:fill="00B0F0"/>
            <w:vAlign w:val="center"/>
          </w:tcPr>
          <w:p w14:paraId="20915149" w14:textId="1A0A4FF7" w:rsidR="00207705" w:rsidRPr="002F07C4" w:rsidRDefault="00207705" w:rsidP="00083955">
            <w:pPr>
              <w:tabs>
                <w:tab w:val="left" w:pos="3828"/>
              </w:tabs>
              <w:jc w:val="center"/>
              <w:rPr>
                <w:rFonts w:cstheme="minorHAnsi"/>
              </w:rPr>
            </w:pPr>
            <w:r w:rsidRPr="002F07C4">
              <w:rPr>
                <w:rFonts w:cstheme="minorHAnsi"/>
              </w:rPr>
              <w:t>Greater Depth</w:t>
            </w:r>
          </w:p>
        </w:tc>
      </w:tr>
      <w:tr w:rsidR="0021259E" w:rsidRPr="002F07C4" w14:paraId="7D5F3DF7" w14:textId="77777777" w:rsidTr="00C42D90">
        <w:trPr>
          <w:cantSplit/>
          <w:trHeight w:val="458"/>
        </w:trPr>
        <w:tc>
          <w:tcPr>
            <w:tcW w:w="807" w:type="dxa"/>
            <w:vMerge w:val="restart"/>
            <w:shd w:val="clear" w:color="auto" w:fill="E7E6E6" w:themeFill="background2"/>
            <w:textDirection w:val="tbRl"/>
            <w:vAlign w:val="center"/>
          </w:tcPr>
          <w:p w14:paraId="43EB7E3E" w14:textId="08049382" w:rsidR="0021259E" w:rsidRPr="002F07C4" w:rsidRDefault="0021259E" w:rsidP="00083955">
            <w:pPr>
              <w:tabs>
                <w:tab w:val="left" w:pos="3828"/>
              </w:tabs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Number and Place Value (NPV)</w:t>
            </w:r>
          </w:p>
        </w:tc>
        <w:tc>
          <w:tcPr>
            <w:tcW w:w="5034" w:type="dxa"/>
          </w:tcPr>
          <w:p w14:paraId="01BD4A00" w14:textId="77777777" w:rsidR="0021259E" w:rsidRDefault="004A742C" w:rsidP="00083955">
            <w:pPr>
              <w:pStyle w:val="NoSpacing"/>
              <w:tabs>
                <w:tab w:val="left" w:pos="3828"/>
              </w:tabs>
            </w:pPr>
            <w:r>
              <w:t>2</w:t>
            </w:r>
            <w:r>
              <w:t xml:space="preserve">NPV–1 Recognise the place value of each digit in two-digit </w:t>
            </w:r>
            <w:proofErr w:type="gramStart"/>
            <w:r>
              <w:t>numbers, and</w:t>
            </w:r>
            <w:proofErr w:type="gramEnd"/>
            <w:r>
              <w:t xml:space="preserve"> compose and decompose two</w:t>
            </w:r>
            <w:r>
              <w:t>digit numbers using standard and non</w:t>
            </w:r>
            <w:r>
              <w:t>-</w:t>
            </w:r>
            <w:r>
              <w:t>standard partitioning.</w:t>
            </w:r>
          </w:p>
          <w:p w14:paraId="6C028AA0" w14:textId="1A56746D" w:rsidR="004A742C" w:rsidRPr="002F07C4" w:rsidRDefault="004A742C" w:rsidP="00083955">
            <w:pPr>
              <w:pStyle w:val="NoSpacing"/>
              <w:tabs>
                <w:tab w:val="left" w:pos="3828"/>
              </w:tabs>
              <w:rPr>
                <w:rFonts w:cstheme="minorHAnsi"/>
                <w:color w:val="000000"/>
              </w:rPr>
            </w:pPr>
          </w:p>
        </w:tc>
        <w:tc>
          <w:tcPr>
            <w:tcW w:w="1210" w:type="dxa"/>
            <w:vAlign w:val="center"/>
          </w:tcPr>
          <w:p w14:paraId="388CFCDC" w14:textId="77777777" w:rsidR="0021259E" w:rsidRPr="002F07C4" w:rsidRDefault="0021259E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5865BC93" w14:textId="77777777" w:rsidR="0021259E" w:rsidRPr="002F07C4" w:rsidRDefault="0021259E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13CD4A95" w14:textId="1629B086" w:rsidR="0021259E" w:rsidRPr="002F07C4" w:rsidRDefault="0021259E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vAlign w:val="center"/>
          </w:tcPr>
          <w:p w14:paraId="45B2F49E" w14:textId="77777777" w:rsidR="0021259E" w:rsidRPr="002F07C4" w:rsidRDefault="0021259E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21259E" w:rsidRPr="002F07C4" w14:paraId="023477D2" w14:textId="77777777" w:rsidTr="00C42D90">
        <w:trPr>
          <w:cantSplit/>
          <w:trHeight w:val="795"/>
        </w:trPr>
        <w:tc>
          <w:tcPr>
            <w:tcW w:w="807" w:type="dxa"/>
            <w:vMerge/>
            <w:shd w:val="clear" w:color="auto" w:fill="E7E6E6" w:themeFill="background2"/>
            <w:textDirection w:val="tbRl"/>
            <w:vAlign w:val="center"/>
          </w:tcPr>
          <w:p w14:paraId="49D93480" w14:textId="77777777" w:rsidR="0021259E" w:rsidRPr="002F07C4" w:rsidRDefault="0021259E" w:rsidP="00083955">
            <w:pPr>
              <w:tabs>
                <w:tab w:val="left" w:pos="3828"/>
              </w:tabs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034" w:type="dxa"/>
          </w:tcPr>
          <w:p w14:paraId="2DCFFA3E" w14:textId="77777777" w:rsidR="0021259E" w:rsidRDefault="004A742C" w:rsidP="00083955">
            <w:pPr>
              <w:pStyle w:val="NoSpacing"/>
              <w:tabs>
                <w:tab w:val="left" w:pos="3828"/>
              </w:tabs>
            </w:pPr>
            <w:r>
              <w:t>2</w:t>
            </w:r>
            <w:r>
              <w:t>NPV–2 Reason about the location of any two</w:t>
            </w:r>
            <w:r>
              <w:t>-</w:t>
            </w:r>
            <w:r>
              <w:t>digit number in the linear number system, including identifying the previous and next multiple of 10</w:t>
            </w:r>
            <w:r>
              <w:t>.</w:t>
            </w:r>
          </w:p>
          <w:p w14:paraId="2CBFF170" w14:textId="23FCA198" w:rsidR="004A742C" w:rsidRPr="002F07C4" w:rsidRDefault="004A742C" w:rsidP="00083955">
            <w:pPr>
              <w:pStyle w:val="NoSpacing"/>
              <w:tabs>
                <w:tab w:val="left" w:pos="3828"/>
              </w:tabs>
              <w:rPr>
                <w:rFonts w:cstheme="minorHAnsi"/>
                <w:color w:val="000000"/>
              </w:rPr>
            </w:pPr>
          </w:p>
        </w:tc>
        <w:tc>
          <w:tcPr>
            <w:tcW w:w="1210" w:type="dxa"/>
            <w:vAlign w:val="center"/>
          </w:tcPr>
          <w:p w14:paraId="5A9E0E7B" w14:textId="77777777" w:rsidR="0021259E" w:rsidRPr="002F07C4" w:rsidRDefault="0021259E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6EBA13D4" w14:textId="77777777" w:rsidR="0021259E" w:rsidRPr="002F07C4" w:rsidRDefault="0021259E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7C9E78BF" w14:textId="52004092" w:rsidR="0021259E" w:rsidRPr="002F07C4" w:rsidRDefault="0021259E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vAlign w:val="center"/>
          </w:tcPr>
          <w:p w14:paraId="668B1F16" w14:textId="77777777" w:rsidR="0021259E" w:rsidRPr="002F07C4" w:rsidRDefault="0021259E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007093" w:rsidRPr="002F07C4" w14:paraId="6252ABDD" w14:textId="77777777" w:rsidTr="00C42D90">
        <w:trPr>
          <w:cantSplit/>
          <w:trHeight w:val="749"/>
        </w:trPr>
        <w:tc>
          <w:tcPr>
            <w:tcW w:w="807" w:type="dxa"/>
            <w:shd w:val="clear" w:color="auto" w:fill="E7E6E6" w:themeFill="background2"/>
            <w:textDirection w:val="tbRl"/>
            <w:vAlign w:val="center"/>
          </w:tcPr>
          <w:p w14:paraId="631BD5FD" w14:textId="4E7EA14A" w:rsidR="00007093" w:rsidRPr="002F07C4" w:rsidRDefault="00007093" w:rsidP="00083955">
            <w:pPr>
              <w:tabs>
                <w:tab w:val="left" w:pos="3828"/>
              </w:tabs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Number Facts (NF)</w:t>
            </w:r>
          </w:p>
        </w:tc>
        <w:tc>
          <w:tcPr>
            <w:tcW w:w="5034" w:type="dxa"/>
          </w:tcPr>
          <w:p w14:paraId="103AA346" w14:textId="77777777" w:rsidR="00007093" w:rsidRDefault="004A742C" w:rsidP="00083955">
            <w:pPr>
              <w:tabs>
                <w:tab w:val="left" w:pos="3828"/>
              </w:tabs>
            </w:pPr>
            <w:r>
              <w:t>2</w:t>
            </w:r>
            <w:r>
              <w:t>NF–1 Secure fluency in addition and subtraction facts within 10, through continued practice</w:t>
            </w:r>
            <w:r>
              <w:t>.</w:t>
            </w:r>
          </w:p>
          <w:p w14:paraId="09A6FAC0" w14:textId="77777777" w:rsidR="004A742C" w:rsidRDefault="004A742C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  <w:p w14:paraId="00D18CDE" w14:textId="77777777" w:rsidR="004A742C" w:rsidRDefault="004A742C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  <w:p w14:paraId="3DED243A" w14:textId="65EE44C8" w:rsidR="004A742C" w:rsidRPr="002F07C4" w:rsidRDefault="004A742C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4D938C54" w14:textId="77777777" w:rsidR="00007093" w:rsidRPr="002F07C4" w:rsidRDefault="00007093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5EA37339" w14:textId="77777777" w:rsidR="00007093" w:rsidRPr="002F07C4" w:rsidRDefault="00007093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307B4264" w14:textId="384C353F" w:rsidR="00007093" w:rsidRPr="002F07C4" w:rsidRDefault="00007093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vAlign w:val="center"/>
          </w:tcPr>
          <w:p w14:paraId="03AEC1EF" w14:textId="77777777" w:rsidR="00007093" w:rsidRPr="002F07C4" w:rsidRDefault="00007093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6559B9" w:rsidRPr="002F07C4" w14:paraId="71EC9027" w14:textId="77777777" w:rsidTr="00C42D90">
        <w:trPr>
          <w:cantSplit/>
          <w:trHeight w:val="561"/>
        </w:trPr>
        <w:tc>
          <w:tcPr>
            <w:tcW w:w="807" w:type="dxa"/>
            <w:vMerge w:val="restart"/>
            <w:shd w:val="clear" w:color="auto" w:fill="E7E6E6" w:themeFill="background2"/>
            <w:textDirection w:val="tbRl"/>
            <w:vAlign w:val="center"/>
          </w:tcPr>
          <w:p w14:paraId="3D762B4D" w14:textId="649DA72F" w:rsidR="006559B9" w:rsidRPr="002F07C4" w:rsidRDefault="006559B9" w:rsidP="00083955">
            <w:pPr>
              <w:tabs>
                <w:tab w:val="left" w:pos="3828"/>
              </w:tabs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Addition and Subtraction (AS)</w:t>
            </w:r>
          </w:p>
        </w:tc>
        <w:tc>
          <w:tcPr>
            <w:tcW w:w="5034" w:type="dxa"/>
          </w:tcPr>
          <w:p w14:paraId="40961DFA" w14:textId="77777777" w:rsidR="006559B9" w:rsidRDefault="004A742C" w:rsidP="00083955">
            <w:pPr>
              <w:tabs>
                <w:tab w:val="left" w:pos="3828"/>
              </w:tabs>
            </w:pPr>
            <w:r>
              <w:t>2</w:t>
            </w:r>
            <w:r>
              <w:t>AS–1 Add and subtract across 10, for example:</w:t>
            </w:r>
          </w:p>
          <w:p w14:paraId="0A5EF48B" w14:textId="77777777" w:rsidR="004A742C" w:rsidRDefault="004A742C" w:rsidP="00083955">
            <w:pPr>
              <w:tabs>
                <w:tab w:val="left" w:pos="3828"/>
              </w:tabs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 + 5 = 13            13 – 5 = 8</w:t>
            </w:r>
          </w:p>
          <w:p w14:paraId="7968062E" w14:textId="55CBE6B8" w:rsidR="00645AB8" w:rsidRPr="002F07C4" w:rsidRDefault="00645AB8" w:rsidP="00083955">
            <w:pPr>
              <w:tabs>
                <w:tab w:val="left" w:pos="3828"/>
              </w:tabs>
              <w:rPr>
                <w:rFonts w:cstheme="minorHAnsi"/>
                <w:color w:val="000000"/>
              </w:rPr>
            </w:pPr>
          </w:p>
        </w:tc>
        <w:tc>
          <w:tcPr>
            <w:tcW w:w="1210" w:type="dxa"/>
            <w:vAlign w:val="center"/>
          </w:tcPr>
          <w:p w14:paraId="26C2116B" w14:textId="77777777" w:rsidR="006559B9" w:rsidRPr="002F07C4" w:rsidRDefault="006559B9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63735AFA" w14:textId="77777777" w:rsidR="006559B9" w:rsidRPr="002F07C4" w:rsidRDefault="006559B9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7E22EF56" w14:textId="4D2D71CB" w:rsidR="006559B9" w:rsidRPr="002F07C4" w:rsidRDefault="006559B9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vAlign w:val="center"/>
          </w:tcPr>
          <w:p w14:paraId="1D44C2A9" w14:textId="77777777" w:rsidR="006559B9" w:rsidRPr="002F07C4" w:rsidRDefault="006559B9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6559B9" w:rsidRPr="002F07C4" w14:paraId="3E469C45" w14:textId="77777777" w:rsidTr="00C42D90">
        <w:trPr>
          <w:cantSplit/>
          <w:trHeight w:val="568"/>
        </w:trPr>
        <w:tc>
          <w:tcPr>
            <w:tcW w:w="807" w:type="dxa"/>
            <w:vMerge/>
            <w:shd w:val="clear" w:color="auto" w:fill="E7E6E6" w:themeFill="background2"/>
            <w:textDirection w:val="tbRl"/>
            <w:vAlign w:val="center"/>
          </w:tcPr>
          <w:p w14:paraId="1B63224E" w14:textId="77777777" w:rsidR="006559B9" w:rsidRPr="002F07C4" w:rsidRDefault="006559B9" w:rsidP="00083955">
            <w:pPr>
              <w:tabs>
                <w:tab w:val="left" w:pos="3828"/>
              </w:tabs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034" w:type="dxa"/>
          </w:tcPr>
          <w:p w14:paraId="7DF9089A" w14:textId="77777777" w:rsidR="006559B9" w:rsidRDefault="004A742C" w:rsidP="00083955">
            <w:pPr>
              <w:tabs>
                <w:tab w:val="left" w:pos="3828"/>
              </w:tabs>
            </w:pPr>
            <w:r>
              <w:t>2</w:t>
            </w:r>
            <w:r>
              <w:t>AS–2 Recognise the subtraction structure of ‘difference’ and answer questions of the form, “How many more…?”.</w:t>
            </w:r>
          </w:p>
          <w:p w14:paraId="4527C0CF" w14:textId="66AC6058" w:rsidR="00645AB8" w:rsidRPr="002F07C4" w:rsidRDefault="00645AB8" w:rsidP="00083955">
            <w:pPr>
              <w:tabs>
                <w:tab w:val="left" w:pos="3828"/>
              </w:tabs>
              <w:rPr>
                <w:rFonts w:cstheme="minorHAnsi"/>
                <w:color w:val="000000"/>
              </w:rPr>
            </w:pPr>
          </w:p>
        </w:tc>
        <w:tc>
          <w:tcPr>
            <w:tcW w:w="1210" w:type="dxa"/>
            <w:vAlign w:val="center"/>
          </w:tcPr>
          <w:p w14:paraId="211CA110" w14:textId="77777777" w:rsidR="006559B9" w:rsidRPr="002F07C4" w:rsidRDefault="006559B9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5A117666" w14:textId="77777777" w:rsidR="006559B9" w:rsidRPr="002F07C4" w:rsidRDefault="006559B9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625BB0D0" w14:textId="5B7607AE" w:rsidR="006559B9" w:rsidRPr="002F07C4" w:rsidRDefault="006559B9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vAlign w:val="center"/>
          </w:tcPr>
          <w:p w14:paraId="729AF8C5" w14:textId="77777777" w:rsidR="006559B9" w:rsidRPr="002F07C4" w:rsidRDefault="006559B9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6559B9" w:rsidRPr="002F07C4" w14:paraId="34236690" w14:textId="77777777" w:rsidTr="00C42D90">
        <w:trPr>
          <w:cantSplit/>
          <w:trHeight w:val="579"/>
        </w:trPr>
        <w:tc>
          <w:tcPr>
            <w:tcW w:w="807" w:type="dxa"/>
            <w:vMerge/>
            <w:shd w:val="clear" w:color="auto" w:fill="E7E6E6" w:themeFill="background2"/>
            <w:textDirection w:val="tbRl"/>
            <w:vAlign w:val="center"/>
          </w:tcPr>
          <w:p w14:paraId="35E5E2E7" w14:textId="77777777" w:rsidR="006559B9" w:rsidRPr="002F07C4" w:rsidRDefault="006559B9" w:rsidP="00083955">
            <w:pPr>
              <w:tabs>
                <w:tab w:val="left" w:pos="3828"/>
              </w:tabs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034" w:type="dxa"/>
          </w:tcPr>
          <w:p w14:paraId="380355F3" w14:textId="77777777" w:rsidR="006559B9" w:rsidRDefault="004A742C" w:rsidP="00083955">
            <w:pPr>
              <w:tabs>
                <w:tab w:val="left" w:pos="3828"/>
              </w:tabs>
            </w:pPr>
            <w:r>
              <w:t>2</w:t>
            </w:r>
            <w:r>
              <w:t>AS–3 Add and subtract within 100 by applying related one</w:t>
            </w:r>
            <w:r>
              <w:t>digit addition and subtraction facts: add and subtract only ones or only tens to/from a two-digit number.</w:t>
            </w:r>
          </w:p>
          <w:p w14:paraId="7350DC5A" w14:textId="637FC707" w:rsidR="00FF4279" w:rsidRPr="002F07C4" w:rsidRDefault="00FF4279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00224DA1" w14:textId="77777777" w:rsidR="006559B9" w:rsidRPr="002F07C4" w:rsidRDefault="006559B9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4BD34E7C" w14:textId="77777777" w:rsidR="006559B9" w:rsidRPr="002F07C4" w:rsidRDefault="006559B9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3F08C060" w14:textId="6AF81F3D" w:rsidR="006559B9" w:rsidRPr="002F07C4" w:rsidRDefault="006559B9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vAlign w:val="center"/>
          </w:tcPr>
          <w:p w14:paraId="4DC90721" w14:textId="77777777" w:rsidR="006559B9" w:rsidRPr="002F07C4" w:rsidRDefault="006559B9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6559B9" w:rsidRPr="002F07C4" w14:paraId="74CF9115" w14:textId="77777777" w:rsidTr="00C42D90">
        <w:trPr>
          <w:cantSplit/>
          <w:trHeight w:val="692"/>
        </w:trPr>
        <w:tc>
          <w:tcPr>
            <w:tcW w:w="807" w:type="dxa"/>
            <w:vMerge/>
            <w:shd w:val="clear" w:color="auto" w:fill="E7E6E6" w:themeFill="background2"/>
            <w:textDirection w:val="tbRl"/>
            <w:vAlign w:val="center"/>
          </w:tcPr>
          <w:p w14:paraId="6D1589E6" w14:textId="77777777" w:rsidR="006559B9" w:rsidRPr="002F07C4" w:rsidRDefault="006559B9" w:rsidP="00083955">
            <w:pPr>
              <w:tabs>
                <w:tab w:val="left" w:pos="3828"/>
              </w:tabs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5034" w:type="dxa"/>
          </w:tcPr>
          <w:p w14:paraId="24238777" w14:textId="53AB79A5" w:rsidR="006559B9" w:rsidRDefault="009315C8" w:rsidP="00083955">
            <w:pPr>
              <w:tabs>
                <w:tab w:val="left" w:pos="3828"/>
              </w:tabs>
            </w:pPr>
            <w:r>
              <w:t>2</w:t>
            </w:r>
            <w:r>
              <w:t>AS–4 Add and subtract within 100 by applying related one</w:t>
            </w:r>
            <w:r>
              <w:t>digit addition and subtraction facts: add and subtract any 2 two</w:t>
            </w:r>
            <w:r w:rsidR="00FF4279">
              <w:t>-</w:t>
            </w:r>
            <w:r>
              <w:t>digit numbers.</w:t>
            </w:r>
          </w:p>
          <w:p w14:paraId="6E583EA1" w14:textId="73050F29" w:rsidR="00FF4279" w:rsidRDefault="00FF4279" w:rsidP="00083955">
            <w:pPr>
              <w:tabs>
                <w:tab w:val="left" w:pos="3828"/>
              </w:tabs>
            </w:pPr>
          </w:p>
        </w:tc>
        <w:tc>
          <w:tcPr>
            <w:tcW w:w="1210" w:type="dxa"/>
            <w:vAlign w:val="center"/>
          </w:tcPr>
          <w:p w14:paraId="4A678CEA" w14:textId="77777777" w:rsidR="006559B9" w:rsidRPr="002F07C4" w:rsidRDefault="006559B9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0195D28A" w14:textId="77777777" w:rsidR="006559B9" w:rsidRPr="002F07C4" w:rsidRDefault="006559B9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vAlign w:val="center"/>
          </w:tcPr>
          <w:p w14:paraId="6BBAB054" w14:textId="77777777" w:rsidR="006559B9" w:rsidRPr="002F07C4" w:rsidRDefault="006559B9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vAlign w:val="center"/>
          </w:tcPr>
          <w:p w14:paraId="740B6932" w14:textId="77777777" w:rsidR="006559B9" w:rsidRPr="002F07C4" w:rsidRDefault="006559B9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C42D90" w:rsidRPr="002F07C4" w14:paraId="5AC71B09" w14:textId="77777777" w:rsidTr="00C42D90">
        <w:trPr>
          <w:trHeight w:val="561"/>
        </w:trPr>
        <w:tc>
          <w:tcPr>
            <w:tcW w:w="807" w:type="dxa"/>
            <w:vMerge w:val="restart"/>
            <w:shd w:val="clear" w:color="auto" w:fill="E7E6E6" w:themeFill="background2"/>
            <w:textDirection w:val="tbRl"/>
          </w:tcPr>
          <w:p w14:paraId="133470B3" w14:textId="23A4AA32" w:rsidR="00C42D90" w:rsidRPr="002F07C4" w:rsidRDefault="00C42D90" w:rsidP="00083955">
            <w:pPr>
              <w:pStyle w:val="NoSpacing"/>
              <w:tabs>
                <w:tab w:val="left" w:pos="3828"/>
              </w:tabs>
              <w:jc w:val="center"/>
            </w:pPr>
            <w:bookmarkStart w:id="0" w:name="_Hlk77769790"/>
            <w:r>
              <w:t>Multiplication and Division</w:t>
            </w:r>
            <w:r w:rsidR="00B22FDA">
              <w:t xml:space="preserve"> (MD)</w:t>
            </w:r>
          </w:p>
        </w:tc>
        <w:tc>
          <w:tcPr>
            <w:tcW w:w="5034" w:type="dxa"/>
          </w:tcPr>
          <w:p w14:paraId="71945B4F" w14:textId="77777777" w:rsidR="00B22FDA" w:rsidRDefault="00FF4279" w:rsidP="00083955">
            <w:pPr>
              <w:pStyle w:val="NoSpacing"/>
              <w:tabs>
                <w:tab w:val="left" w:pos="3828"/>
              </w:tabs>
            </w:pPr>
            <w:r>
              <w:t>2</w:t>
            </w:r>
            <w:r>
              <w:t>MD–1 Recognise repeated addition contexts, representing them with multiplication equations and calculating the product, within the 2, 5 and 10 multiplication tables</w:t>
            </w:r>
          </w:p>
          <w:p w14:paraId="5DD42F9C" w14:textId="6BD55114" w:rsidR="00FF4279" w:rsidRPr="002F07C4" w:rsidRDefault="00FF4279" w:rsidP="00083955">
            <w:pPr>
              <w:pStyle w:val="NoSpacing"/>
              <w:tabs>
                <w:tab w:val="left" w:pos="3828"/>
              </w:tabs>
              <w:rPr>
                <w:color w:val="000000"/>
              </w:rPr>
            </w:pPr>
          </w:p>
        </w:tc>
        <w:tc>
          <w:tcPr>
            <w:tcW w:w="1210" w:type="dxa"/>
          </w:tcPr>
          <w:p w14:paraId="3033506F" w14:textId="77777777" w:rsidR="00C42D90" w:rsidRPr="002F07C4" w:rsidRDefault="00C42D90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3BA18738" w14:textId="77777777" w:rsidR="00C42D90" w:rsidRPr="002F07C4" w:rsidRDefault="00C42D90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</w:tcPr>
          <w:p w14:paraId="3ECD4177" w14:textId="77777777" w:rsidR="00C42D90" w:rsidRPr="002F07C4" w:rsidRDefault="00C42D90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</w:tcPr>
          <w:p w14:paraId="63554F11" w14:textId="77777777" w:rsidR="00C42D90" w:rsidRPr="002F07C4" w:rsidRDefault="00C42D90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C42D90" w:rsidRPr="002F07C4" w14:paraId="50F103DC" w14:textId="77777777" w:rsidTr="00E3230E">
        <w:trPr>
          <w:trHeight w:val="940"/>
        </w:trPr>
        <w:tc>
          <w:tcPr>
            <w:tcW w:w="807" w:type="dxa"/>
            <w:vMerge/>
            <w:tcBorders>
              <w:bottom w:val="single" w:sz="4" w:space="0" w:color="auto"/>
            </w:tcBorders>
            <w:shd w:val="clear" w:color="auto" w:fill="E7E6E6" w:themeFill="background2"/>
            <w:textDirection w:val="tbRl"/>
          </w:tcPr>
          <w:p w14:paraId="23651CA3" w14:textId="77777777" w:rsidR="00C42D90" w:rsidRDefault="00C42D90" w:rsidP="00083955">
            <w:pPr>
              <w:pStyle w:val="NoSpacing"/>
              <w:tabs>
                <w:tab w:val="left" w:pos="3828"/>
              </w:tabs>
              <w:jc w:val="center"/>
            </w:pP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14:paraId="4A9FB450" w14:textId="77777777" w:rsidR="00083955" w:rsidRDefault="00FF4279" w:rsidP="00083955">
            <w:pPr>
              <w:pStyle w:val="NoSpacing"/>
              <w:tabs>
                <w:tab w:val="left" w:pos="3828"/>
              </w:tabs>
            </w:pPr>
            <w:r>
              <w:t>2</w:t>
            </w:r>
            <w:r>
              <w:t>MD–2 Relate grouping problems where the number of groups is unknown to multiplication equations with a missing factor, and to division equations (</w:t>
            </w:r>
            <w:proofErr w:type="spellStart"/>
            <w:r>
              <w:t>quotitive</w:t>
            </w:r>
            <w:proofErr w:type="spellEnd"/>
            <w:r>
              <w:t xml:space="preserve"> division).</w:t>
            </w:r>
          </w:p>
          <w:p w14:paraId="7908500F" w14:textId="2ED8B4E0" w:rsidR="00FF4279" w:rsidRPr="002F07C4" w:rsidRDefault="00FF4279" w:rsidP="00083955">
            <w:pPr>
              <w:pStyle w:val="NoSpacing"/>
              <w:tabs>
                <w:tab w:val="left" w:pos="3828"/>
              </w:tabs>
              <w:rPr>
                <w:color w:val="000000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4EF44E27" w14:textId="77777777" w:rsidR="00C42D90" w:rsidRPr="002F07C4" w:rsidRDefault="00C42D90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0D670E01" w14:textId="77777777" w:rsidR="00C42D90" w:rsidRPr="002F07C4" w:rsidRDefault="00C42D90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4590FC0D" w14:textId="77777777" w:rsidR="00C42D90" w:rsidRPr="002F07C4" w:rsidRDefault="00C42D90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662267B2" w14:textId="77777777" w:rsidR="00C42D90" w:rsidRPr="002F07C4" w:rsidRDefault="00C42D90" w:rsidP="00083955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tr w:rsidR="00950384" w:rsidRPr="002F07C4" w14:paraId="524291C0" w14:textId="77777777" w:rsidTr="009476AB">
        <w:trPr>
          <w:trHeight w:val="561"/>
        </w:trPr>
        <w:tc>
          <w:tcPr>
            <w:tcW w:w="807" w:type="dxa"/>
            <w:shd w:val="clear" w:color="auto" w:fill="E7E6E6" w:themeFill="background2"/>
            <w:textDirection w:val="tbRl"/>
          </w:tcPr>
          <w:p w14:paraId="56967A52" w14:textId="21C6FCD2" w:rsidR="00B22FDA" w:rsidRDefault="00950384" w:rsidP="00950384">
            <w:pPr>
              <w:pStyle w:val="NoSpacing"/>
              <w:tabs>
                <w:tab w:val="left" w:pos="3828"/>
              </w:tabs>
              <w:jc w:val="center"/>
            </w:pPr>
            <w:r>
              <w:rPr>
                <w:rFonts w:cstheme="minorHAnsi"/>
              </w:rPr>
              <w:t>Geometry</w:t>
            </w:r>
            <w:r w:rsidR="00B22FDA">
              <w:rPr>
                <w:rFonts w:cstheme="minorHAnsi"/>
              </w:rPr>
              <w:t xml:space="preserve"> (G)</w:t>
            </w:r>
          </w:p>
          <w:p w14:paraId="4B9611CB" w14:textId="77777777" w:rsidR="00B22FDA" w:rsidRDefault="00B22FDA" w:rsidP="00950384">
            <w:pPr>
              <w:pStyle w:val="NoSpacing"/>
              <w:tabs>
                <w:tab w:val="left" w:pos="3828"/>
              </w:tabs>
              <w:jc w:val="center"/>
            </w:pPr>
          </w:p>
          <w:p w14:paraId="213E4D1B" w14:textId="65DF88F5" w:rsidR="00B22FDA" w:rsidRDefault="00B22FDA" w:rsidP="00B22FDA">
            <w:pPr>
              <w:pStyle w:val="NoSpacing"/>
              <w:tabs>
                <w:tab w:val="left" w:pos="3828"/>
              </w:tabs>
            </w:pPr>
          </w:p>
        </w:tc>
        <w:tc>
          <w:tcPr>
            <w:tcW w:w="5034" w:type="dxa"/>
            <w:tcBorders>
              <w:bottom w:val="single" w:sz="4" w:space="0" w:color="auto"/>
            </w:tcBorders>
          </w:tcPr>
          <w:p w14:paraId="6E20C83E" w14:textId="05231B3D" w:rsidR="00950384" w:rsidRDefault="00FF4279" w:rsidP="00950384">
            <w:pPr>
              <w:pStyle w:val="NoSpacing"/>
              <w:tabs>
                <w:tab w:val="left" w:pos="3828"/>
              </w:tabs>
            </w:pPr>
            <w:r>
              <w:t>2G</w:t>
            </w:r>
            <w:r>
              <w:t xml:space="preserve">–1 Use precise language to describe the properties of 2D and 3D </w:t>
            </w:r>
            <w:proofErr w:type="gramStart"/>
            <w:r>
              <w:t>shapes, and</w:t>
            </w:r>
            <w:proofErr w:type="gramEnd"/>
            <w:r>
              <w:t xml:space="preserve"> compare shapes by reasoning about similarities and differences in properties.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7AAEDEA4" w14:textId="77777777" w:rsidR="00950384" w:rsidRPr="002F07C4" w:rsidRDefault="00950384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21A03DFB" w14:textId="77777777" w:rsidR="00950384" w:rsidRPr="002F07C4" w:rsidRDefault="00950384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1B76782A" w14:textId="77777777" w:rsidR="00950384" w:rsidRPr="002F07C4" w:rsidRDefault="00950384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14:paraId="2AEC9CA8" w14:textId="77777777" w:rsidR="00950384" w:rsidRPr="002F07C4" w:rsidRDefault="00950384" w:rsidP="00950384">
            <w:pPr>
              <w:tabs>
                <w:tab w:val="left" w:pos="3828"/>
              </w:tabs>
              <w:rPr>
                <w:rFonts w:cstheme="minorHAnsi"/>
              </w:rPr>
            </w:pPr>
          </w:p>
        </w:tc>
      </w:tr>
      <w:bookmarkEnd w:id="0"/>
    </w:tbl>
    <w:p w14:paraId="4D227987" w14:textId="630DFB74" w:rsidR="002A1B9C" w:rsidRDefault="002A1B9C">
      <w:pPr>
        <w:rPr>
          <w:rFonts w:cstheme="minorHAnsi"/>
        </w:rPr>
      </w:pPr>
    </w:p>
    <w:p w14:paraId="2A746C68" w14:textId="77777777" w:rsidR="00950384" w:rsidRPr="002F07C4" w:rsidRDefault="00950384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373"/>
        <w:tblW w:w="10594" w:type="dxa"/>
        <w:tblLook w:val="04A0" w:firstRow="1" w:lastRow="0" w:firstColumn="1" w:lastColumn="0" w:noHBand="0" w:noVBand="1"/>
      </w:tblPr>
      <w:tblGrid>
        <w:gridCol w:w="2399"/>
        <w:gridCol w:w="8195"/>
      </w:tblGrid>
      <w:tr w:rsidR="00207705" w:rsidRPr="002F07C4" w14:paraId="705578B7" w14:textId="77777777" w:rsidTr="007C10A2">
        <w:trPr>
          <w:trHeight w:val="615"/>
        </w:trPr>
        <w:tc>
          <w:tcPr>
            <w:tcW w:w="2399" w:type="dxa"/>
            <w:shd w:val="clear" w:color="auto" w:fill="auto"/>
          </w:tcPr>
          <w:p w14:paraId="52AEE62A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  <w:r w:rsidRPr="002F07C4">
              <w:rPr>
                <w:rFonts w:cstheme="minorHAnsi"/>
                <w:b/>
              </w:rPr>
              <w:t>Attitude To Learning</w:t>
            </w:r>
          </w:p>
        </w:tc>
        <w:tc>
          <w:tcPr>
            <w:tcW w:w="8195" w:type="dxa"/>
          </w:tcPr>
          <w:p w14:paraId="1AC0C515" w14:textId="77777777" w:rsidR="00207705" w:rsidRPr="002F07C4" w:rsidRDefault="00207705" w:rsidP="00BF2CDD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2F07C4">
              <w:rPr>
                <w:rFonts w:cstheme="minorHAnsi"/>
                <w:b/>
              </w:rPr>
              <w:t>Note initials of children’s attitude to Learning</w:t>
            </w:r>
          </w:p>
        </w:tc>
      </w:tr>
      <w:tr w:rsidR="00207705" w:rsidRPr="002F07C4" w14:paraId="7E225D89" w14:textId="77777777" w:rsidTr="007C10A2">
        <w:trPr>
          <w:trHeight w:val="581"/>
        </w:trPr>
        <w:tc>
          <w:tcPr>
            <w:tcW w:w="2399" w:type="dxa"/>
            <w:shd w:val="clear" w:color="auto" w:fill="7030A0"/>
          </w:tcPr>
          <w:p w14:paraId="1A04E644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  <w:tc>
          <w:tcPr>
            <w:tcW w:w="8195" w:type="dxa"/>
          </w:tcPr>
          <w:p w14:paraId="490273D4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</w:tr>
      <w:tr w:rsidR="00207705" w:rsidRPr="002F07C4" w14:paraId="75D96A3D" w14:textId="77777777" w:rsidTr="007C10A2">
        <w:trPr>
          <w:trHeight w:val="615"/>
        </w:trPr>
        <w:tc>
          <w:tcPr>
            <w:tcW w:w="2399" w:type="dxa"/>
            <w:shd w:val="clear" w:color="auto" w:fill="FFFF00"/>
          </w:tcPr>
          <w:p w14:paraId="076B4297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  <w:tc>
          <w:tcPr>
            <w:tcW w:w="8195" w:type="dxa"/>
          </w:tcPr>
          <w:p w14:paraId="38E64B09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</w:tr>
      <w:tr w:rsidR="00207705" w:rsidRPr="002F07C4" w14:paraId="075C50BB" w14:textId="77777777" w:rsidTr="007C10A2">
        <w:trPr>
          <w:trHeight w:val="581"/>
        </w:trPr>
        <w:tc>
          <w:tcPr>
            <w:tcW w:w="2399" w:type="dxa"/>
            <w:shd w:val="clear" w:color="auto" w:fill="00B050"/>
          </w:tcPr>
          <w:p w14:paraId="30CD9B6D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  <w:tc>
          <w:tcPr>
            <w:tcW w:w="8195" w:type="dxa"/>
          </w:tcPr>
          <w:p w14:paraId="5AD0626A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</w:tr>
      <w:tr w:rsidR="00207705" w:rsidRPr="002F07C4" w14:paraId="7E6FF421" w14:textId="77777777" w:rsidTr="007C10A2">
        <w:trPr>
          <w:trHeight w:val="615"/>
        </w:trPr>
        <w:tc>
          <w:tcPr>
            <w:tcW w:w="2399" w:type="dxa"/>
            <w:shd w:val="clear" w:color="auto" w:fill="00B0F0"/>
          </w:tcPr>
          <w:p w14:paraId="7B91CFB3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  <w:tc>
          <w:tcPr>
            <w:tcW w:w="8195" w:type="dxa"/>
          </w:tcPr>
          <w:p w14:paraId="23DA07F4" w14:textId="77777777" w:rsidR="00207705" w:rsidRPr="002F07C4" w:rsidRDefault="00207705" w:rsidP="00BF2CDD">
            <w:pPr>
              <w:rPr>
                <w:rFonts w:cstheme="minorHAnsi"/>
                <w:b/>
              </w:rPr>
            </w:pPr>
          </w:p>
        </w:tc>
      </w:tr>
    </w:tbl>
    <w:p w14:paraId="126401F9" w14:textId="77777777" w:rsidR="00F82833" w:rsidRPr="002F07C4" w:rsidRDefault="00F82833">
      <w:pPr>
        <w:rPr>
          <w:rFonts w:cstheme="minorHAnsi"/>
        </w:rPr>
      </w:pPr>
    </w:p>
    <w:sectPr w:rsidR="00F82833" w:rsidRPr="002F07C4" w:rsidSect="00131EF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987"/>
    <w:rsid w:val="00007093"/>
    <w:rsid w:val="000274B2"/>
    <w:rsid w:val="00027F03"/>
    <w:rsid w:val="000758D8"/>
    <w:rsid w:val="00083955"/>
    <w:rsid w:val="000C607B"/>
    <w:rsid w:val="000E7286"/>
    <w:rsid w:val="0010255E"/>
    <w:rsid w:val="00130292"/>
    <w:rsid w:val="00131D28"/>
    <w:rsid w:val="00131EF6"/>
    <w:rsid w:val="001C3401"/>
    <w:rsid w:val="001D2391"/>
    <w:rsid w:val="001F0BBD"/>
    <w:rsid w:val="00207705"/>
    <w:rsid w:val="0021259E"/>
    <w:rsid w:val="0022758C"/>
    <w:rsid w:val="00246BEF"/>
    <w:rsid w:val="002563D0"/>
    <w:rsid w:val="00261A3C"/>
    <w:rsid w:val="00261EA4"/>
    <w:rsid w:val="00283B5C"/>
    <w:rsid w:val="002954A8"/>
    <w:rsid w:val="002A1B9C"/>
    <w:rsid w:val="002B45D0"/>
    <w:rsid w:val="002F07C4"/>
    <w:rsid w:val="0031494A"/>
    <w:rsid w:val="00346BC5"/>
    <w:rsid w:val="00360C91"/>
    <w:rsid w:val="00380264"/>
    <w:rsid w:val="003C3BEF"/>
    <w:rsid w:val="003D7278"/>
    <w:rsid w:val="003F3A8C"/>
    <w:rsid w:val="00466987"/>
    <w:rsid w:val="004A742C"/>
    <w:rsid w:val="004E6FC0"/>
    <w:rsid w:val="005A0DDF"/>
    <w:rsid w:val="00645AB8"/>
    <w:rsid w:val="00647E1A"/>
    <w:rsid w:val="006559B9"/>
    <w:rsid w:val="006566CD"/>
    <w:rsid w:val="006E7BD1"/>
    <w:rsid w:val="00757BF5"/>
    <w:rsid w:val="0078271C"/>
    <w:rsid w:val="00794402"/>
    <w:rsid w:val="007B459F"/>
    <w:rsid w:val="007C10A2"/>
    <w:rsid w:val="008113C7"/>
    <w:rsid w:val="00833C0B"/>
    <w:rsid w:val="00873E4A"/>
    <w:rsid w:val="008B38D3"/>
    <w:rsid w:val="009157A9"/>
    <w:rsid w:val="009315C8"/>
    <w:rsid w:val="009378E3"/>
    <w:rsid w:val="00950384"/>
    <w:rsid w:val="009A206C"/>
    <w:rsid w:val="009D2D11"/>
    <w:rsid w:val="009D4992"/>
    <w:rsid w:val="00A24D7C"/>
    <w:rsid w:val="00A45958"/>
    <w:rsid w:val="00AC4498"/>
    <w:rsid w:val="00B22FDA"/>
    <w:rsid w:val="00B72CE2"/>
    <w:rsid w:val="00BD453A"/>
    <w:rsid w:val="00C3336E"/>
    <w:rsid w:val="00C42D90"/>
    <w:rsid w:val="00C5134C"/>
    <w:rsid w:val="00C53C1D"/>
    <w:rsid w:val="00D17938"/>
    <w:rsid w:val="00D36192"/>
    <w:rsid w:val="00DC584F"/>
    <w:rsid w:val="00DC75EF"/>
    <w:rsid w:val="00E3230E"/>
    <w:rsid w:val="00E66C70"/>
    <w:rsid w:val="00F0451F"/>
    <w:rsid w:val="00F2059C"/>
    <w:rsid w:val="00F44D84"/>
    <w:rsid w:val="00F744C2"/>
    <w:rsid w:val="00F82833"/>
    <w:rsid w:val="00F8534B"/>
    <w:rsid w:val="00FC4280"/>
    <w:rsid w:val="00FE2667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4BFB4"/>
  <w15:docId w15:val="{56C343C1-2EE3-43E7-B8D0-A6B8EB10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72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0CFAB-F096-4061-A561-CAA40E28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Halwill Primary School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Michelle Batstone</cp:lastModifiedBy>
  <cp:revision>24</cp:revision>
  <cp:lastPrinted>2021-07-20T13:15:00Z</cp:lastPrinted>
  <dcterms:created xsi:type="dcterms:W3CDTF">2021-07-21T13:34:00Z</dcterms:created>
  <dcterms:modified xsi:type="dcterms:W3CDTF">2021-07-21T14:22:00Z</dcterms:modified>
</cp:coreProperties>
</file>