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16D4" w14:textId="49532FF5" w:rsidR="00246BEF" w:rsidRPr="002F07C4" w:rsidRDefault="00246BEF" w:rsidP="00E54CD1">
      <w:pPr>
        <w:rPr>
          <w:rFonts w:cstheme="minorHAnsi"/>
          <w:sz w:val="24"/>
          <w:szCs w:val="24"/>
        </w:rPr>
      </w:pPr>
      <w:r w:rsidRPr="002F07C4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0D3F740" wp14:editId="2A6E1B24">
            <wp:simplePos x="0" y="0"/>
            <wp:positionH relativeFrom="column">
              <wp:posOffset>-78105</wp:posOffset>
            </wp:positionH>
            <wp:positionV relativeFrom="paragraph">
              <wp:posOffset>-281305</wp:posOffset>
            </wp:positionV>
            <wp:extent cx="1911350" cy="1068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498">
        <w:rPr>
          <w:rFonts w:cstheme="minorHAnsi"/>
          <w:b/>
          <w:sz w:val="24"/>
          <w:szCs w:val="24"/>
        </w:rPr>
        <w:t>Mathematics</w:t>
      </w:r>
      <w:r w:rsidR="00833C0B" w:rsidRPr="002F07C4">
        <w:rPr>
          <w:rFonts w:cstheme="minorHAnsi"/>
          <w:b/>
          <w:sz w:val="24"/>
          <w:szCs w:val="24"/>
        </w:rPr>
        <w:t xml:space="preserve"> </w:t>
      </w:r>
      <w:r w:rsidRPr="002F07C4">
        <w:rPr>
          <w:rFonts w:cstheme="minorHAnsi"/>
          <w:b/>
          <w:sz w:val="24"/>
          <w:szCs w:val="24"/>
        </w:rPr>
        <w:t>Curriculum Progression of Skills Assessment Grid</w:t>
      </w:r>
      <w:r w:rsidR="000E7286">
        <w:rPr>
          <w:rFonts w:cstheme="minorHAnsi"/>
          <w:b/>
          <w:sz w:val="24"/>
          <w:szCs w:val="24"/>
        </w:rPr>
        <w:t>s</w:t>
      </w:r>
    </w:p>
    <w:p w14:paraId="5BFBAACA" w14:textId="77777777" w:rsidR="00246BEF" w:rsidRPr="002F07C4" w:rsidRDefault="00246BEF" w:rsidP="00246BEF">
      <w:pPr>
        <w:rPr>
          <w:rFonts w:cstheme="minorHAnsi"/>
          <w:b/>
          <w:sz w:val="24"/>
          <w:szCs w:val="24"/>
        </w:rPr>
      </w:pPr>
      <w:r w:rsidRPr="002F07C4">
        <w:rPr>
          <w:rFonts w:cstheme="minorHAnsi"/>
          <w:b/>
          <w:sz w:val="24"/>
          <w:szCs w:val="24"/>
        </w:rPr>
        <w:t>Note initials of children WB, WT, EXP and GD.</w:t>
      </w:r>
    </w:p>
    <w:p w14:paraId="3FB29660" w14:textId="77777777" w:rsidR="00246BEF" w:rsidRDefault="00246BEF" w:rsidP="00246BEF">
      <w:pPr>
        <w:rPr>
          <w:rFonts w:ascii="Arial" w:hAnsi="Arial" w:cs="Arial"/>
          <w:b/>
          <w:sz w:val="18"/>
          <w:szCs w:val="18"/>
        </w:rPr>
      </w:pPr>
    </w:p>
    <w:p w14:paraId="413FC07C" w14:textId="12A59540" w:rsidR="00246BEF" w:rsidRDefault="00A24D7C" w:rsidP="00083955">
      <w:pPr>
        <w:tabs>
          <w:tab w:val="left" w:pos="382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Year </w:t>
      </w:r>
      <w:r w:rsidR="005E658C">
        <w:rPr>
          <w:rFonts w:ascii="Arial" w:hAnsi="Arial" w:cs="Arial"/>
          <w:b/>
          <w:sz w:val="32"/>
          <w:szCs w:val="32"/>
        </w:rPr>
        <w:t>4</w:t>
      </w:r>
    </w:p>
    <w:p w14:paraId="6214FE93" w14:textId="284605E7" w:rsidR="004A742C" w:rsidRPr="00DC584F" w:rsidRDefault="004A742C" w:rsidP="00083955">
      <w:pPr>
        <w:tabs>
          <w:tab w:val="left" w:pos="3828"/>
        </w:tabs>
        <w:rPr>
          <w:rFonts w:ascii="Arial" w:hAnsi="Arial" w:cs="Arial"/>
          <w:b/>
          <w:sz w:val="32"/>
          <w:szCs w:val="32"/>
        </w:rPr>
      </w:pPr>
      <w:r w:rsidRPr="00965E31">
        <w:rPr>
          <w:rFonts w:ascii="Arial" w:hAnsi="Arial" w:cs="Arial"/>
          <w:bCs/>
        </w:rPr>
        <w:t>Use Assessment Questions from the Ready-to-Progress Criteria Non-Statutory Guidance (DfE, 2020).</w:t>
      </w:r>
    </w:p>
    <w:tbl>
      <w:tblPr>
        <w:tblStyle w:val="TableGrid"/>
        <w:tblpPr w:leftFromText="180" w:rightFromText="180" w:vertAnchor="text" w:tblpY="1"/>
        <w:tblOverlap w:val="never"/>
        <w:tblW w:w="10682" w:type="dxa"/>
        <w:tblLook w:val="04A0" w:firstRow="1" w:lastRow="0" w:firstColumn="1" w:lastColumn="0" w:noHBand="0" w:noVBand="1"/>
      </w:tblPr>
      <w:tblGrid>
        <w:gridCol w:w="807"/>
        <w:gridCol w:w="5034"/>
        <w:gridCol w:w="1210"/>
        <w:gridCol w:w="1210"/>
        <w:gridCol w:w="1210"/>
        <w:gridCol w:w="1211"/>
      </w:tblGrid>
      <w:tr w:rsidR="00207705" w:rsidRPr="002F07C4" w14:paraId="01E832A4" w14:textId="77777777" w:rsidTr="00C42D90">
        <w:trPr>
          <w:trHeight w:val="607"/>
        </w:trPr>
        <w:tc>
          <w:tcPr>
            <w:tcW w:w="807" w:type="dxa"/>
            <w:shd w:val="clear" w:color="auto" w:fill="EDEDED" w:themeFill="accent3" w:themeFillTint="33"/>
            <w:vAlign w:val="center"/>
          </w:tcPr>
          <w:p w14:paraId="2C7EBF0F" w14:textId="6256D885" w:rsidR="00207705" w:rsidRPr="002F07C4" w:rsidRDefault="009157A9" w:rsidP="00083955">
            <w:pPr>
              <w:tabs>
                <w:tab w:val="left" w:pos="3828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Strand</w:t>
            </w:r>
          </w:p>
        </w:tc>
        <w:tc>
          <w:tcPr>
            <w:tcW w:w="5034" w:type="dxa"/>
            <w:shd w:val="clear" w:color="auto" w:fill="EDEDED" w:themeFill="accent3" w:themeFillTint="33"/>
            <w:vAlign w:val="center"/>
          </w:tcPr>
          <w:p w14:paraId="157467B0" w14:textId="2177FDB1" w:rsidR="00207705" w:rsidRPr="002F07C4" w:rsidRDefault="009157A9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Ready-to-progress Criteria</w:t>
            </w:r>
          </w:p>
        </w:tc>
        <w:tc>
          <w:tcPr>
            <w:tcW w:w="1210" w:type="dxa"/>
            <w:shd w:val="clear" w:color="auto" w:fill="7030A0"/>
            <w:vAlign w:val="center"/>
          </w:tcPr>
          <w:p w14:paraId="2DBA781F" w14:textId="13C3BE78" w:rsidR="00207705" w:rsidRPr="002F07C4" w:rsidRDefault="00207705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</w:rPr>
              <w:t>Working Below</w:t>
            </w:r>
          </w:p>
        </w:tc>
        <w:tc>
          <w:tcPr>
            <w:tcW w:w="1210" w:type="dxa"/>
            <w:shd w:val="clear" w:color="auto" w:fill="FFFF00"/>
            <w:vAlign w:val="center"/>
          </w:tcPr>
          <w:p w14:paraId="6461C75A" w14:textId="576EB7D7" w:rsidR="00207705" w:rsidRPr="002F07C4" w:rsidRDefault="00207705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</w:rPr>
              <w:t>Working towards</w:t>
            </w:r>
          </w:p>
        </w:tc>
        <w:tc>
          <w:tcPr>
            <w:tcW w:w="1210" w:type="dxa"/>
            <w:shd w:val="clear" w:color="auto" w:fill="00B050"/>
            <w:vAlign w:val="center"/>
          </w:tcPr>
          <w:p w14:paraId="659F050B" w14:textId="4D8FA06D" w:rsidR="00207705" w:rsidRPr="002F07C4" w:rsidRDefault="00207705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  <w:shd w:val="clear" w:color="auto" w:fill="00B050"/>
              </w:rPr>
              <w:t>E</w:t>
            </w:r>
            <w:r w:rsidRPr="002F07C4">
              <w:rPr>
                <w:rFonts w:cstheme="minorHAnsi"/>
              </w:rPr>
              <w:t>XP</w:t>
            </w:r>
          </w:p>
        </w:tc>
        <w:tc>
          <w:tcPr>
            <w:tcW w:w="1211" w:type="dxa"/>
            <w:shd w:val="clear" w:color="auto" w:fill="00B0F0"/>
            <w:vAlign w:val="center"/>
          </w:tcPr>
          <w:p w14:paraId="20915149" w14:textId="1A0A4FF7" w:rsidR="00207705" w:rsidRPr="002F07C4" w:rsidRDefault="00207705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</w:rPr>
              <w:t>Greater Depth</w:t>
            </w:r>
          </w:p>
        </w:tc>
      </w:tr>
      <w:tr w:rsidR="00001D9D" w:rsidRPr="002F07C4" w14:paraId="7D5F3DF7" w14:textId="77777777" w:rsidTr="00C42D90">
        <w:trPr>
          <w:cantSplit/>
          <w:trHeight w:val="458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  <w:vAlign w:val="center"/>
          </w:tcPr>
          <w:p w14:paraId="43EB7E3E" w14:textId="08049382" w:rsidR="00001D9D" w:rsidRPr="002F07C4" w:rsidRDefault="00001D9D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and Place Value (NPV)</w:t>
            </w:r>
          </w:p>
        </w:tc>
        <w:tc>
          <w:tcPr>
            <w:tcW w:w="5034" w:type="dxa"/>
          </w:tcPr>
          <w:p w14:paraId="7FBCE656" w14:textId="77777777" w:rsidR="00001D9D" w:rsidRDefault="00715AB3" w:rsidP="00083955">
            <w:pPr>
              <w:pStyle w:val="NoSpacing"/>
              <w:tabs>
                <w:tab w:val="left" w:pos="3828"/>
              </w:tabs>
            </w:pPr>
            <w:r>
              <w:t>4NPV–1 Know that 10 hundreds are equivalent to 1 thousand, and that 1,000 is 10 times the size of 100; apply this to identify and work out how many 100s there are in other four-digit multiples of 100</w:t>
            </w:r>
          </w:p>
          <w:p w14:paraId="6C028AA0" w14:textId="1F8656CE" w:rsidR="00715AB3" w:rsidRPr="002F07C4" w:rsidRDefault="00715AB3" w:rsidP="00083955">
            <w:pPr>
              <w:pStyle w:val="NoSpacing"/>
              <w:tabs>
                <w:tab w:val="left" w:pos="3828"/>
              </w:tabs>
              <w:rPr>
                <w:rFonts w:cstheme="minorHAnsi"/>
                <w:color w:val="000000"/>
              </w:rPr>
            </w:pPr>
          </w:p>
        </w:tc>
        <w:tc>
          <w:tcPr>
            <w:tcW w:w="1210" w:type="dxa"/>
            <w:vAlign w:val="center"/>
          </w:tcPr>
          <w:p w14:paraId="388CFCDC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5865BC93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13CD4A95" w14:textId="1629B086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45B2F49E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001D9D" w:rsidRPr="002F07C4" w14:paraId="023477D2" w14:textId="77777777" w:rsidTr="00C42D90">
        <w:trPr>
          <w:cantSplit/>
          <w:trHeight w:val="795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49D93480" w14:textId="77777777" w:rsidR="00001D9D" w:rsidRPr="002F07C4" w:rsidRDefault="00001D9D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5F48E374" w14:textId="77777777" w:rsidR="00001D9D" w:rsidRDefault="00715AB3" w:rsidP="00083955">
            <w:pPr>
              <w:pStyle w:val="NoSpacing"/>
              <w:tabs>
                <w:tab w:val="left" w:pos="3828"/>
              </w:tabs>
            </w:pPr>
            <w:r>
              <w:t>4NPV–2 Recognise the place value of each digit in four-digit numbers, and compose and decompose four-digit numbers using standard and non-standard partitioning</w:t>
            </w:r>
            <w:r>
              <w:t>.</w:t>
            </w:r>
          </w:p>
          <w:p w14:paraId="2CBFF170" w14:textId="56DC5F82" w:rsidR="00715AB3" w:rsidRPr="002F07C4" w:rsidRDefault="00715AB3" w:rsidP="00083955">
            <w:pPr>
              <w:pStyle w:val="NoSpacing"/>
              <w:tabs>
                <w:tab w:val="left" w:pos="3828"/>
              </w:tabs>
              <w:rPr>
                <w:rFonts w:cstheme="minorHAnsi"/>
                <w:color w:val="000000"/>
              </w:rPr>
            </w:pPr>
          </w:p>
        </w:tc>
        <w:tc>
          <w:tcPr>
            <w:tcW w:w="1210" w:type="dxa"/>
            <w:vAlign w:val="center"/>
          </w:tcPr>
          <w:p w14:paraId="5A9E0E7B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6EBA13D4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7C9E78BF" w14:textId="52004092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668B1F16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001D9D" w:rsidRPr="002F07C4" w14:paraId="5C260694" w14:textId="77777777" w:rsidTr="00C42D90">
        <w:trPr>
          <w:cantSplit/>
          <w:trHeight w:val="795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4E9CA271" w14:textId="77777777" w:rsidR="00001D9D" w:rsidRPr="002F07C4" w:rsidRDefault="00001D9D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64972C9B" w14:textId="77777777" w:rsidR="00001D9D" w:rsidRDefault="00715AB3" w:rsidP="00083955">
            <w:pPr>
              <w:pStyle w:val="NoSpacing"/>
              <w:tabs>
                <w:tab w:val="left" w:pos="3828"/>
              </w:tabs>
            </w:pPr>
            <w:r>
              <w:t>4NPV–3 Reason about the location of any four-digit number in the linear number system, including identifying the previous and next multiple of 1,000 and 100, and rounding to the nearest of each.</w:t>
            </w:r>
          </w:p>
          <w:p w14:paraId="6A10A369" w14:textId="7886C096" w:rsidR="00715AB3" w:rsidRDefault="00715AB3" w:rsidP="00083955">
            <w:pPr>
              <w:pStyle w:val="NoSpacing"/>
              <w:tabs>
                <w:tab w:val="left" w:pos="3828"/>
              </w:tabs>
            </w:pPr>
          </w:p>
        </w:tc>
        <w:tc>
          <w:tcPr>
            <w:tcW w:w="1210" w:type="dxa"/>
            <w:vAlign w:val="center"/>
          </w:tcPr>
          <w:p w14:paraId="1B59F599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652FAB1F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70C4BB78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4658EA6C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001D9D" w:rsidRPr="002F07C4" w14:paraId="106579BD" w14:textId="77777777" w:rsidTr="00C42D90">
        <w:trPr>
          <w:cantSplit/>
          <w:trHeight w:val="795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234D6BA8" w14:textId="77777777" w:rsidR="00001D9D" w:rsidRPr="002F07C4" w:rsidRDefault="00001D9D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63753DF1" w14:textId="77777777" w:rsidR="00887AD0" w:rsidRDefault="00715AB3" w:rsidP="00083955">
            <w:pPr>
              <w:pStyle w:val="NoSpacing"/>
              <w:tabs>
                <w:tab w:val="left" w:pos="3828"/>
              </w:tabs>
            </w:pPr>
            <w:r>
              <w:t>4NPV–4 Divide 1,000 into 2, 4, 5 and 10 equal parts, and read scales/number lines marked in multiples of 1,000 with 2, 4, 5 and 10 equal parts.</w:t>
            </w:r>
          </w:p>
          <w:p w14:paraId="6C27C75F" w14:textId="276B890B" w:rsidR="00715AB3" w:rsidRDefault="00715AB3" w:rsidP="00083955">
            <w:pPr>
              <w:pStyle w:val="NoSpacing"/>
              <w:tabs>
                <w:tab w:val="left" w:pos="3828"/>
              </w:tabs>
            </w:pPr>
          </w:p>
        </w:tc>
        <w:tc>
          <w:tcPr>
            <w:tcW w:w="1210" w:type="dxa"/>
            <w:vAlign w:val="center"/>
          </w:tcPr>
          <w:p w14:paraId="4D188252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404C528A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4B074E4D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7253B577" w14:textId="77777777" w:rsidR="00001D9D" w:rsidRPr="002F07C4" w:rsidRDefault="00001D9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FD5806" w:rsidRPr="002F07C4" w14:paraId="6252ABDD" w14:textId="77777777" w:rsidTr="00C42D90">
        <w:trPr>
          <w:cantSplit/>
          <w:trHeight w:val="749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  <w:vAlign w:val="center"/>
          </w:tcPr>
          <w:p w14:paraId="631BD5FD" w14:textId="4E7EA14A" w:rsidR="00FD5806" w:rsidRPr="002F07C4" w:rsidRDefault="00FD5806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Facts (NF)</w:t>
            </w:r>
          </w:p>
        </w:tc>
        <w:tc>
          <w:tcPr>
            <w:tcW w:w="5034" w:type="dxa"/>
          </w:tcPr>
          <w:p w14:paraId="16610FDD" w14:textId="77777777" w:rsidR="00FD5806" w:rsidRDefault="00715AB3" w:rsidP="00083955">
            <w:pPr>
              <w:tabs>
                <w:tab w:val="left" w:pos="3828"/>
              </w:tabs>
            </w:pPr>
            <w:r>
              <w:t>4</w:t>
            </w:r>
            <w:r>
              <w:t xml:space="preserve">NF–1 Recall multiplication and division facts up to </w:t>
            </w:r>
            <w:r>
              <w:t>12 x 12</w:t>
            </w:r>
            <w:r>
              <w:t>, and recognise products in multiplication tables as multiples of the corresponding number</w:t>
            </w:r>
            <w:r>
              <w:t>.</w:t>
            </w:r>
          </w:p>
          <w:p w14:paraId="3DED243A" w14:textId="5EA5B6C2" w:rsidR="00715AB3" w:rsidRPr="002F07C4" w:rsidRDefault="00715AB3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4D938C54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5EA37339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307B4264" w14:textId="384C353F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03AEC1EF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FD5806" w:rsidRPr="002F07C4" w14:paraId="7C21719D" w14:textId="77777777" w:rsidTr="00C42D90">
        <w:trPr>
          <w:cantSplit/>
          <w:trHeight w:val="749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6D8DD286" w14:textId="77777777" w:rsidR="00FD5806" w:rsidRDefault="00FD5806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557BC3BB" w14:textId="0F14C939" w:rsidR="00F365D1" w:rsidRDefault="00F365D1" w:rsidP="00083955">
            <w:pPr>
              <w:tabs>
                <w:tab w:val="left" w:pos="3828"/>
              </w:tabs>
            </w:pPr>
            <w:r>
              <w:t xml:space="preserve">4NF–2 Solve division problems, with two-digit dividends and one-digit divisors, that involve remainders, for example: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C891416" wp14:editId="0557EE6A">
                  <wp:extent cx="845608" cy="219725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73" cy="227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FC6280" w14:textId="77777777" w:rsidR="00ED0F6A" w:rsidRDefault="00F365D1" w:rsidP="00083955">
            <w:pPr>
              <w:tabs>
                <w:tab w:val="left" w:pos="3828"/>
              </w:tabs>
            </w:pPr>
            <w:r>
              <w:t>and interpret remainders appropriately according to the context.</w:t>
            </w:r>
          </w:p>
          <w:p w14:paraId="74D25F07" w14:textId="19621640" w:rsidR="00F365D1" w:rsidRDefault="00F365D1" w:rsidP="00083955">
            <w:pPr>
              <w:tabs>
                <w:tab w:val="left" w:pos="3828"/>
              </w:tabs>
            </w:pPr>
          </w:p>
        </w:tc>
        <w:tc>
          <w:tcPr>
            <w:tcW w:w="1210" w:type="dxa"/>
            <w:vAlign w:val="center"/>
          </w:tcPr>
          <w:p w14:paraId="45949597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703B9A0B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3991902F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20551C0A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FD5806" w:rsidRPr="002F07C4" w14:paraId="061DC031" w14:textId="77777777" w:rsidTr="00C42D90">
        <w:trPr>
          <w:cantSplit/>
          <w:trHeight w:val="749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138CB99E" w14:textId="77777777" w:rsidR="00FD5806" w:rsidRDefault="00FD5806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7E485574" w14:textId="77777777" w:rsidR="00F365D1" w:rsidRDefault="00F365D1" w:rsidP="00083955">
            <w:pPr>
              <w:tabs>
                <w:tab w:val="left" w:pos="3828"/>
              </w:tabs>
            </w:pPr>
            <w:r>
              <w:t>4</w:t>
            </w:r>
            <w:r>
              <w:t>NF–3 Apply place-value knowledge to known additive and multiplicative number facts (scaling facts by 100), for example:</w:t>
            </w:r>
          </w:p>
          <w:p w14:paraId="3976AD75" w14:textId="77777777" w:rsidR="00ED0F6A" w:rsidRDefault="00F365D1" w:rsidP="00083955">
            <w:pPr>
              <w:tabs>
                <w:tab w:val="left" w:pos="3828"/>
              </w:tabs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B03153F" wp14:editId="05C07ABD">
                  <wp:extent cx="1828800" cy="167950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959" cy="1700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B9AD41" w14:textId="1ED8C872" w:rsidR="003A1837" w:rsidRDefault="003A1837" w:rsidP="00083955">
            <w:pPr>
              <w:tabs>
                <w:tab w:val="left" w:pos="3828"/>
              </w:tabs>
            </w:pPr>
          </w:p>
        </w:tc>
        <w:tc>
          <w:tcPr>
            <w:tcW w:w="1210" w:type="dxa"/>
            <w:vAlign w:val="center"/>
          </w:tcPr>
          <w:p w14:paraId="26385BB3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5B22A7A2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5B85E83D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3B2B45B3" w14:textId="77777777" w:rsidR="00FD5806" w:rsidRPr="002F07C4" w:rsidRDefault="00FD5806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F365D1" w:rsidRPr="002F07C4" w14:paraId="5AC71B09" w14:textId="77777777" w:rsidTr="00F365D1">
        <w:trPr>
          <w:trHeight w:val="1269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</w:tcPr>
          <w:p w14:paraId="133470B3" w14:textId="23A4AA32" w:rsidR="00F365D1" w:rsidRPr="002F07C4" w:rsidRDefault="00F365D1" w:rsidP="00083955">
            <w:pPr>
              <w:pStyle w:val="NoSpacing"/>
              <w:tabs>
                <w:tab w:val="left" w:pos="3828"/>
              </w:tabs>
              <w:jc w:val="center"/>
            </w:pPr>
            <w:bookmarkStart w:id="0" w:name="_Hlk77769790"/>
            <w:r>
              <w:t>Multiplication and Division (MD)</w:t>
            </w:r>
          </w:p>
        </w:tc>
        <w:tc>
          <w:tcPr>
            <w:tcW w:w="5034" w:type="dxa"/>
          </w:tcPr>
          <w:p w14:paraId="5DD42F9C" w14:textId="092B36CA" w:rsidR="00F365D1" w:rsidRPr="002F07C4" w:rsidRDefault="00F365D1" w:rsidP="00083955">
            <w:pPr>
              <w:pStyle w:val="NoSpacing"/>
              <w:tabs>
                <w:tab w:val="left" w:pos="3828"/>
              </w:tabs>
              <w:rPr>
                <w:color w:val="000000"/>
              </w:rPr>
            </w:pPr>
            <w:r>
              <w:t>4</w:t>
            </w:r>
            <w:r>
              <w:t>MD–1 Multiply and divide whole numbers by 10 and 100 (keeping to whole number quotients); understand this as equivalent to making a number 10 or 100 times the size.</w:t>
            </w:r>
            <w:r>
              <w:t xml:space="preserve"> </w:t>
            </w:r>
          </w:p>
        </w:tc>
        <w:tc>
          <w:tcPr>
            <w:tcW w:w="1210" w:type="dxa"/>
          </w:tcPr>
          <w:p w14:paraId="3033506F" w14:textId="77777777" w:rsidR="00F365D1" w:rsidRPr="002F07C4" w:rsidRDefault="00F365D1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3BA18738" w14:textId="77777777" w:rsidR="00F365D1" w:rsidRPr="002F07C4" w:rsidRDefault="00F365D1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3ECD4177" w14:textId="77777777" w:rsidR="00F365D1" w:rsidRPr="002F07C4" w:rsidRDefault="00F365D1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</w:tcPr>
          <w:p w14:paraId="63554F11" w14:textId="77777777" w:rsidR="00F365D1" w:rsidRPr="002F07C4" w:rsidRDefault="00F365D1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F365D1" w:rsidRPr="002F07C4" w14:paraId="4FCB8A20" w14:textId="77777777" w:rsidTr="00F365D1">
        <w:trPr>
          <w:trHeight w:val="834"/>
        </w:trPr>
        <w:tc>
          <w:tcPr>
            <w:tcW w:w="807" w:type="dxa"/>
            <w:vMerge/>
            <w:shd w:val="clear" w:color="auto" w:fill="E7E6E6" w:themeFill="background2"/>
            <w:textDirection w:val="tbRl"/>
          </w:tcPr>
          <w:p w14:paraId="75063CE9" w14:textId="77777777" w:rsidR="00F365D1" w:rsidRDefault="00F365D1" w:rsidP="00083955">
            <w:pPr>
              <w:pStyle w:val="NoSpacing"/>
              <w:tabs>
                <w:tab w:val="left" w:pos="3828"/>
              </w:tabs>
              <w:jc w:val="center"/>
            </w:pPr>
          </w:p>
        </w:tc>
        <w:tc>
          <w:tcPr>
            <w:tcW w:w="5034" w:type="dxa"/>
          </w:tcPr>
          <w:p w14:paraId="0BD67B48" w14:textId="77777777" w:rsidR="00F365D1" w:rsidRDefault="00F365D1" w:rsidP="00083955">
            <w:pPr>
              <w:pStyle w:val="NoSpacing"/>
              <w:tabs>
                <w:tab w:val="left" w:pos="3828"/>
              </w:tabs>
            </w:pPr>
            <w:r>
              <w:t>4M</w:t>
            </w:r>
            <w:r>
              <w:t>D–2 Manipulate multiplication and division equations, and understand and apply the commutative property of multiplication.</w:t>
            </w:r>
          </w:p>
          <w:p w14:paraId="0B5BA10C" w14:textId="19A5E1DC" w:rsidR="00F365D1" w:rsidRDefault="00F365D1" w:rsidP="00083955">
            <w:pPr>
              <w:pStyle w:val="NoSpacing"/>
              <w:tabs>
                <w:tab w:val="left" w:pos="3828"/>
              </w:tabs>
            </w:pPr>
          </w:p>
        </w:tc>
        <w:tc>
          <w:tcPr>
            <w:tcW w:w="1210" w:type="dxa"/>
          </w:tcPr>
          <w:p w14:paraId="553DFA23" w14:textId="77777777" w:rsidR="00F365D1" w:rsidRPr="002F07C4" w:rsidRDefault="00F365D1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45B1F412" w14:textId="77777777" w:rsidR="00F365D1" w:rsidRPr="002F07C4" w:rsidRDefault="00F365D1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56ED2AD5" w14:textId="77777777" w:rsidR="00F365D1" w:rsidRPr="002F07C4" w:rsidRDefault="00F365D1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</w:tcPr>
          <w:p w14:paraId="6391147A" w14:textId="77777777" w:rsidR="00F365D1" w:rsidRPr="002F07C4" w:rsidRDefault="00F365D1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F365D1" w:rsidRPr="002F07C4" w14:paraId="420C5B2D" w14:textId="77777777" w:rsidTr="00F365D1">
        <w:trPr>
          <w:trHeight w:val="834"/>
        </w:trPr>
        <w:tc>
          <w:tcPr>
            <w:tcW w:w="807" w:type="dxa"/>
            <w:vMerge/>
            <w:shd w:val="clear" w:color="auto" w:fill="E7E6E6" w:themeFill="background2"/>
            <w:textDirection w:val="tbRl"/>
          </w:tcPr>
          <w:p w14:paraId="1DDF21B9" w14:textId="77777777" w:rsidR="00F365D1" w:rsidRDefault="00F365D1" w:rsidP="00083955">
            <w:pPr>
              <w:pStyle w:val="NoSpacing"/>
              <w:tabs>
                <w:tab w:val="left" w:pos="3828"/>
              </w:tabs>
              <w:jc w:val="center"/>
            </w:pPr>
          </w:p>
        </w:tc>
        <w:tc>
          <w:tcPr>
            <w:tcW w:w="5034" w:type="dxa"/>
          </w:tcPr>
          <w:p w14:paraId="141D772C" w14:textId="692C7065" w:rsidR="00F365D1" w:rsidRDefault="00F365D1" w:rsidP="00083955">
            <w:pPr>
              <w:pStyle w:val="NoSpacing"/>
              <w:tabs>
                <w:tab w:val="left" w:pos="3828"/>
              </w:tabs>
            </w:pPr>
            <w:r>
              <w:t>4MD–3 Understand and apply the distributive property of multiplication.</w:t>
            </w:r>
          </w:p>
        </w:tc>
        <w:tc>
          <w:tcPr>
            <w:tcW w:w="1210" w:type="dxa"/>
          </w:tcPr>
          <w:p w14:paraId="497198F8" w14:textId="77777777" w:rsidR="00F365D1" w:rsidRPr="002F07C4" w:rsidRDefault="00F365D1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26062E99" w14:textId="77777777" w:rsidR="00F365D1" w:rsidRPr="002F07C4" w:rsidRDefault="00F365D1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56366884" w14:textId="77777777" w:rsidR="00F365D1" w:rsidRPr="002F07C4" w:rsidRDefault="00F365D1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</w:tcPr>
          <w:p w14:paraId="00546DFE" w14:textId="77777777" w:rsidR="00F365D1" w:rsidRPr="002F07C4" w:rsidRDefault="00F365D1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887AD0" w:rsidRPr="002F07C4" w14:paraId="19746749" w14:textId="77777777" w:rsidTr="009476AB">
        <w:trPr>
          <w:trHeight w:val="561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</w:tcPr>
          <w:p w14:paraId="3011FD01" w14:textId="1E690130" w:rsidR="00887AD0" w:rsidRDefault="00887AD0" w:rsidP="00950384">
            <w:pPr>
              <w:pStyle w:val="NoSpacing"/>
              <w:tabs>
                <w:tab w:val="left" w:pos="382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Fractions (F)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3D23E42F" w14:textId="5D5CADB4" w:rsidR="00887AD0" w:rsidRDefault="00F365D1" w:rsidP="00950384">
            <w:pPr>
              <w:pStyle w:val="NoSpacing"/>
              <w:tabs>
                <w:tab w:val="left" w:pos="3828"/>
              </w:tabs>
            </w:pPr>
            <w:r>
              <w:t>4</w:t>
            </w:r>
            <w:r>
              <w:t>F–1 Reason about the location of mixed numbers in the linear number system.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24F5AA3B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7F905406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EF46C07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61E14080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887AD0" w:rsidRPr="002F07C4" w14:paraId="6CFFCC14" w14:textId="77777777" w:rsidTr="009476AB">
        <w:trPr>
          <w:trHeight w:val="561"/>
        </w:trPr>
        <w:tc>
          <w:tcPr>
            <w:tcW w:w="807" w:type="dxa"/>
            <w:vMerge/>
            <w:shd w:val="clear" w:color="auto" w:fill="E7E6E6" w:themeFill="background2"/>
            <w:textDirection w:val="tbRl"/>
          </w:tcPr>
          <w:p w14:paraId="01E86AD6" w14:textId="77777777" w:rsidR="00887AD0" w:rsidRDefault="00887AD0" w:rsidP="00950384">
            <w:pPr>
              <w:pStyle w:val="NoSpacing"/>
              <w:tabs>
                <w:tab w:val="left" w:pos="3828"/>
              </w:tabs>
              <w:jc w:val="center"/>
              <w:rPr>
                <w:rFonts w:cstheme="minorHAnsi"/>
              </w:rPr>
            </w:pP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4C574CD6" w14:textId="64F06793" w:rsidR="00887AD0" w:rsidRDefault="003A1837" w:rsidP="00950384">
            <w:pPr>
              <w:pStyle w:val="NoSpacing"/>
              <w:tabs>
                <w:tab w:val="left" w:pos="3828"/>
              </w:tabs>
            </w:pPr>
            <w:r>
              <w:t>4</w:t>
            </w:r>
            <w:r>
              <w:t>F–2 Convert mixed numbers to improper fractions and vice versa.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4C2B9751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3F58ECA5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17B5733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3CD1087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887AD0" w:rsidRPr="002F07C4" w14:paraId="1E10A002" w14:textId="77777777" w:rsidTr="009476AB">
        <w:trPr>
          <w:trHeight w:val="561"/>
        </w:trPr>
        <w:tc>
          <w:tcPr>
            <w:tcW w:w="807" w:type="dxa"/>
            <w:vMerge/>
            <w:shd w:val="clear" w:color="auto" w:fill="E7E6E6" w:themeFill="background2"/>
            <w:textDirection w:val="tbRl"/>
          </w:tcPr>
          <w:p w14:paraId="36FF4B6C" w14:textId="77777777" w:rsidR="00887AD0" w:rsidRDefault="00887AD0" w:rsidP="00950384">
            <w:pPr>
              <w:pStyle w:val="NoSpacing"/>
              <w:tabs>
                <w:tab w:val="left" w:pos="3828"/>
              </w:tabs>
              <w:jc w:val="center"/>
              <w:rPr>
                <w:rFonts w:cstheme="minorHAnsi"/>
              </w:rPr>
            </w:pP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1A963419" w14:textId="77777777" w:rsidR="003A1837" w:rsidRDefault="003A1837" w:rsidP="003A1837">
            <w:pPr>
              <w:pStyle w:val="NoSpacing"/>
              <w:tabs>
                <w:tab w:val="left" w:pos="3828"/>
              </w:tabs>
            </w:pPr>
            <w:r>
              <w:t>4</w:t>
            </w:r>
            <w:r>
              <w:t>F–3 Add and subtract improper and mixed fractions with the same denominator, including bridging whole numbers, for example:</w:t>
            </w:r>
          </w:p>
          <w:p w14:paraId="7AFD4A78" w14:textId="40B5D416" w:rsidR="003A1837" w:rsidRDefault="003A1837" w:rsidP="003A1837">
            <w:pPr>
              <w:pStyle w:val="NoSpacing"/>
              <w:tabs>
                <w:tab w:val="left" w:pos="3828"/>
              </w:tabs>
            </w:pPr>
            <w:r>
              <w:rPr>
                <w:noProof/>
              </w:rPr>
              <w:drawing>
                <wp:inline distT="0" distB="0" distL="0" distR="0" wp14:anchorId="7AAAF102" wp14:editId="0EEA665A">
                  <wp:extent cx="826301" cy="1329267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561" cy="1337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621ECE6F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2E26771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2A74233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75A38ACC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3A1837" w:rsidRPr="002F07C4" w14:paraId="524291C0" w14:textId="77777777" w:rsidTr="00887AD0">
        <w:trPr>
          <w:trHeight w:val="561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</w:tcPr>
          <w:p w14:paraId="56967A52" w14:textId="21C6FCD2" w:rsidR="003A1837" w:rsidRDefault="003A1837" w:rsidP="00950384">
            <w:pPr>
              <w:pStyle w:val="NoSpacing"/>
              <w:tabs>
                <w:tab w:val="left" w:pos="3828"/>
              </w:tabs>
              <w:jc w:val="center"/>
            </w:pPr>
            <w:r>
              <w:rPr>
                <w:rFonts w:cstheme="minorHAnsi"/>
              </w:rPr>
              <w:t>Geometry</w:t>
            </w:r>
            <w:r>
              <w:rPr>
                <w:rFonts w:cstheme="minorHAnsi"/>
              </w:rPr>
              <w:t xml:space="preserve"> (G)</w:t>
            </w:r>
          </w:p>
          <w:p w14:paraId="4B9611CB" w14:textId="77777777" w:rsidR="003A1837" w:rsidRDefault="003A1837" w:rsidP="00950384">
            <w:pPr>
              <w:pStyle w:val="NoSpacing"/>
              <w:tabs>
                <w:tab w:val="left" w:pos="3828"/>
              </w:tabs>
              <w:jc w:val="center"/>
            </w:pPr>
          </w:p>
          <w:p w14:paraId="213E4D1B" w14:textId="65DF88F5" w:rsidR="003A1837" w:rsidRDefault="003A1837" w:rsidP="00B22FDA">
            <w:pPr>
              <w:pStyle w:val="NoSpacing"/>
              <w:tabs>
                <w:tab w:val="left" w:pos="3828"/>
              </w:tabs>
            </w:pPr>
          </w:p>
        </w:tc>
        <w:tc>
          <w:tcPr>
            <w:tcW w:w="5034" w:type="dxa"/>
          </w:tcPr>
          <w:p w14:paraId="4791E52B" w14:textId="77777777" w:rsidR="003A1837" w:rsidRDefault="003A1837" w:rsidP="00887AD0">
            <w:pPr>
              <w:pStyle w:val="NoSpacing"/>
              <w:tabs>
                <w:tab w:val="left" w:pos="3828"/>
              </w:tabs>
            </w:pPr>
            <w:r>
              <w:t>4</w:t>
            </w:r>
            <w:r>
              <w:t>G–1 Draw polygons, specified by coordinates in the first quadrant, and translate within the first quadrant.</w:t>
            </w:r>
          </w:p>
          <w:p w14:paraId="6E20C83E" w14:textId="6E6F86C3" w:rsidR="003A1837" w:rsidRDefault="003A1837" w:rsidP="00887AD0">
            <w:pPr>
              <w:pStyle w:val="NoSpacing"/>
              <w:tabs>
                <w:tab w:val="left" w:pos="3828"/>
              </w:tabs>
            </w:pPr>
          </w:p>
        </w:tc>
        <w:tc>
          <w:tcPr>
            <w:tcW w:w="1210" w:type="dxa"/>
          </w:tcPr>
          <w:p w14:paraId="7AAEDEA4" w14:textId="77777777" w:rsidR="003A1837" w:rsidRPr="002F07C4" w:rsidRDefault="003A1837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21A03DFB" w14:textId="77777777" w:rsidR="003A1837" w:rsidRPr="002F07C4" w:rsidRDefault="003A1837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1B76782A" w14:textId="77777777" w:rsidR="003A1837" w:rsidRPr="002F07C4" w:rsidRDefault="003A1837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</w:tcPr>
          <w:p w14:paraId="2AEC9CA8" w14:textId="77777777" w:rsidR="003A1837" w:rsidRPr="002F07C4" w:rsidRDefault="003A1837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3A1837" w:rsidRPr="002F07C4" w14:paraId="45C2A8E5" w14:textId="77777777" w:rsidTr="003A1837">
        <w:trPr>
          <w:trHeight w:val="561"/>
        </w:trPr>
        <w:tc>
          <w:tcPr>
            <w:tcW w:w="807" w:type="dxa"/>
            <w:vMerge/>
            <w:shd w:val="clear" w:color="auto" w:fill="E7E6E6" w:themeFill="background2"/>
            <w:textDirection w:val="tbRl"/>
          </w:tcPr>
          <w:p w14:paraId="606BF2AE" w14:textId="77777777" w:rsidR="003A1837" w:rsidRDefault="003A1837" w:rsidP="00950384">
            <w:pPr>
              <w:pStyle w:val="NoSpacing"/>
              <w:tabs>
                <w:tab w:val="left" w:pos="3828"/>
              </w:tabs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12507BFD" w14:textId="77777777" w:rsidR="003A1837" w:rsidRDefault="003A1837" w:rsidP="00950384">
            <w:pPr>
              <w:pStyle w:val="NoSpacing"/>
              <w:tabs>
                <w:tab w:val="left" w:pos="3828"/>
              </w:tabs>
            </w:pPr>
            <w:r>
              <w:t>4</w:t>
            </w:r>
            <w:r>
              <w:t>G–2 Identify regular polygons, including equilateral triangles and squares, as those in which the side-lengths are equal and the angles are equal. Find the perimeter of regular and irregular polygons.</w:t>
            </w:r>
          </w:p>
          <w:p w14:paraId="2849E7FC" w14:textId="4311860D" w:rsidR="003A1837" w:rsidRDefault="003A1837" w:rsidP="00950384">
            <w:pPr>
              <w:pStyle w:val="NoSpacing"/>
              <w:tabs>
                <w:tab w:val="left" w:pos="3828"/>
              </w:tabs>
            </w:pPr>
          </w:p>
        </w:tc>
        <w:tc>
          <w:tcPr>
            <w:tcW w:w="1210" w:type="dxa"/>
          </w:tcPr>
          <w:p w14:paraId="3655822B" w14:textId="77777777" w:rsidR="003A1837" w:rsidRPr="002F07C4" w:rsidRDefault="003A1837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096F7A60" w14:textId="77777777" w:rsidR="003A1837" w:rsidRPr="002F07C4" w:rsidRDefault="003A1837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14B664AF" w14:textId="77777777" w:rsidR="003A1837" w:rsidRPr="002F07C4" w:rsidRDefault="003A1837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</w:tcPr>
          <w:p w14:paraId="34413CB5" w14:textId="77777777" w:rsidR="003A1837" w:rsidRPr="002F07C4" w:rsidRDefault="003A1837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3A1837" w:rsidRPr="002F07C4" w14:paraId="1FA4BBA5" w14:textId="77777777" w:rsidTr="009476AB">
        <w:trPr>
          <w:trHeight w:val="561"/>
        </w:trPr>
        <w:tc>
          <w:tcPr>
            <w:tcW w:w="807" w:type="dxa"/>
            <w:vMerge/>
            <w:shd w:val="clear" w:color="auto" w:fill="E7E6E6" w:themeFill="background2"/>
            <w:textDirection w:val="tbRl"/>
          </w:tcPr>
          <w:p w14:paraId="0E12092E" w14:textId="77777777" w:rsidR="003A1837" w:rsidRDefault="003A1837" w:rsidP="00950384">
            <w:pPr>
              <w:pStyle w:val="NoSpacing"/>
              <w:tabs>
                <w:tab w:val="left" w:pos="3828"/>
              </w:tabs>
              <w:jc w:val="center"/>
              <w:rPr>
                <w:rFonts w:cstheme="minorHAnsi"/>
              </w:rPr>
            </w:pP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122AF3DD" w14:textId="77777777" w:rsidR="003A1837" w:rsidRDefault="003A1837" w:rsidP="00950384">
            <w:pPr>
              <w:pStyle w:val="NoSpacing"/>
              <w:tabs>
                <w:tab w:val="left" w:pos="3828"/>
              </w:tabs>
            </w:pPr>
            <w:r>
              <w:t>4</w:t>
            </w:r>
            <w:r>
              <w:t>G–3 Identify line symmetry in 2D shapes presented in different orientations. Reflect shapes in a line of symmetry and complete a symmetric figure or pattern with respect to a specified line of symmetry.</w:t>
            </w:r>
          </w:p>
          <w:p w14:paraId="64F6DC23" w14:textId="34B15587" w:rsidR="003A1837" w:rsidRDefault="003A1837" w:rsidP="00950384">
            <w:pPr>
              <w:pStyle w:val="NoSpacing"/>
              <w:tabs>
                <w:tab w:val="left" w:pos="3828"/>
              </w:tabs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6D680DEB" w14:textId="77777777" w:rsidR="003A1837" w:rsidRPr="002F07C4" w:rsidRDefault="003A1837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4BEADD17" w14:textId="77777777" w:rsidR="003A1837" w:rsidRPr="002F07C4" w:rsidRDefault="003A1837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0C30AAC7" w14:textId="77777777" w:rsidR="003A1837" w:rsidRPr="002F07C4" w:rsidRDefault="003A1837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42144B97" w14:textId="77777777" w:rsidR="003A1837" w:rsidRPr="002F07C4" w:rsidRDefault="003A1837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bookmarkEnd w:id="0"/>
    </w:tbl>
    <w:p w14:paraId="2A746C68" w14:textId="77777777" w:rsidR="00950384" w:rsidRPr="002F07C4" w:rsidRDefault="00950384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373"/>
        <w:tblW w:w="10594" w:type="dxa"/>
        <w:tblLook w:val="04A0" w:firstRow="1" w:lastRow="0" w:firstColumn="1" w:lastColumn="0" w:noHBand="0" w:noVBand="1"/>
      </w:tblPr>
      <w:tblGrid>
        <w:gridCol w:w="2399"/>
        <w:gridCol w:w="8195"/>
      </w:tblGrid>
      <w:tr w:rsidR="00207705" w:rsidRPr="002F07C4" w14:paraId="705578B7" w14:textId="77777777" w:rsidTr="007C10A2">
        <w:trPr>
          <w:trHeight w:val="615"/>
        </w:trPr>
        <w:tc>
          <w:tcPr>
            <w:tcW w:w="2399" w:type="dxa"/>
            <w:shd w:val="clear" w:color="auto" w:fill="auto"/>
          </w:tcPr>
          <w:p w14:paraId="52AEE62A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  <w:r w:rsidRPr="002F07C4">
              <w:rPr>
                <w:rFonts w:cstheme="minorHAnsi"/>
                <w:b/>
              </w:rPr>
              <w:t>Attitude To Learning</w:t>
            </w:r>
          </w:p>
        </w:tc>
        <w:tc>
          <w:tcPr>
            <w:tcW w:w="8195" w:type="dxa"/>
          </w:tcPr>
          <w:p w14:paraId="1AC0C515" w14:textId="77777777" w:rsidR="00207705" w:rsidRPr="002F07C4" w:rsidRDefault="00207705" w:rsidP="00BF2CDD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2F07C4">
              <w:rPr>
                <w:rFonts w:cstheme="minorHAnsi"/>
                <w:b/>
              </w:rPr>
              <w:t>Note initials of children’s attitude to Learning</w:t>
            </w:r>
          </w:p>
        </w:tc>
      </w:tr>
      <w:tr w:rsidR="00207705" w:rsidRPr="002F07C4" w14:paraId="7E225D89" w14:textId="77777777" w:rsidTr="007C10A2">
        <w:trPr>
          <w:trHeight w:val="581"/>
        </w:trPr>
        <w:tc>
          <w:tcPr>
            <w:tcW w:w="2399" w:type="dxa"/>
            <w:shd w:val="clear" w:color="auto" w:fill="7030A0"/>
          </w:tcPr>
          <w:p w14:paraId="1A04E644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490273D4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  <w:tr w:rsidR="00207705" w:rsidRPr="002F07C4" w14:paraId="75D96A3D" w14:textId="77777777" w:rsidTr="007C10A2">
        <w:trPr>
          <w:trHeight w:val="615"/>
        </w:trPr>
        <w:tc>
          <w:tcPr>
            <w:tcW w:w="2399" w:type="dxa"/>
            <w:shd w:val="clear" w:color="auto" w:fill="FFFF00"/>
          </w:tcPr>
          <w:p w14:paraId="076B4297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38E64B09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  <w:tr w:rsidR="00207705" w:rsidRPr="002F07C4" w14:paraId="075C50BB" w14:textId="77777777" w:rsidTr="007C10A2">
        <w:trPr>
          <w:trHeight w:val="581"/>
        </w:trPr>
        <w:tc>
          <w:tcPr>
            <w:tcW w:w="2399" w:type="dxa"/>
            <w:shd w:val="clear" w:color="auto" w:fill="00B050"/>
          </w:tcPr>
          <w:p w14:paraId="30CD9B6D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5AD0626A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  <w:tr w:rsidR="00207705" w:rsidRPr="002F07C4" w14:paraId="7E6FF421" w14:textId="77777777" w:rsidTr="007C10A2">
        <w:trPr>
          <w:trHeight w:val="615"/>
        </w:trPr>
        <w:tc>
          <w:tcPr>
            <w:tcW w:w="2399" w:type="dxa"/>
            <w:shd w:val="clear" w:color="auto" w:fill="00B0F0"/>
          </w:tcPr>
          <w:p w14:paraId="7B91CFB3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23DA07F4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</w:tbl>
    <w:p w14:paraId="126401F9" w14:textId="77777777" w:rsidR="00F82833" w:rsidRPr="002F07C4" w:rsidRDefault="00F82833">
      <w:pPr>
        <w:rPr>
          <w:rFonts w:cstheme="minorHAnsi"/>
        </w:rPr>
      </w:pPr>
    </w:p>
    <w:sectPr w:rsidR="00F82833" w:rsidRPr="002F07C4" w:rsidSect="00131EF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987"/>
    <w:rsid w:val="00001D9D"/>
    <w:rsid w:val="00007093"/>
    <w:rsid w:val="000274B2"/>
    <w:rsid w:val="00027F03"/>
    <w:rsid w:val="000758D8"/>
    <w:rsid w:val="00083955"/>
    <w:rsid w:val="000C607B"/>
    <w:rsid w:val="000E7286"/>
    <w:rsid w:val="0010255E"/>
    <w:rsid w:val="00130292"/>
    <w:rsid w:val="00131D28"/>
    <w:rsid w:val="00131EF6"/>
    <w:rsid w:val="001C3401"/>
    <w:rsid w:val="001D2391"/>
    <w:rsid w:val="001F0BBD"/>
    <w:rsid w:val="00207705"/>
    <w:rsid w:val="0021259E"/>
    <w:rsid w:val="0022758C"/>
    <w:rsid w:val="00246BEF"/>
    <w:rsid w:val="002563D0"/>
    <w:rsid w:val="00261A3C"/>
    <w:rsid w:val="00261EA4"/>
    <w:rsid w:val="00283B5C"/>
    <w:rsid w:val="002954A8"/>
    <w:rsid w:val="002A1B9C"/>
    <w:rsid w:val="002B45D0"/>
    <w:rsid w:val="002F07C4"/>
    <w:rsid w:val="0031494A"/>
    <w:rsid w:val="00346BC5"/>
    <w:rsid w:val="00360C91"/>
    <w:rsid w:val="00380264"/>
    <w:rsid w:val="003A1837"/>
    <w:rsid w:val="003C3BEF"/>
    <w:rsid w:val="003D7278"/>
    <w:rsid w:val="003F3A8C"/>
    <w:rsid w:val="00466987"/>
    <w:rsid w:val="004A742C"/>
    <w:rsid w:val="004E6FC0"/>
    <w:rsid w:val="0050249A"/>
    <w:rsid w:val="005A0DDF"/>
    <w:rsid w:val="005E658C"/>
    <w:rsid w:val="00645AB8"/>
    <w:rsid w:val="00647E1A"/>
    <w:rsid w:val="006559B9"/>
    <w:rsid w:val="006566CD"/>
    <w:rsid w:val="006E7BD1"/>
    <w:rsid w:val="00715AB3"/>
    <w:rsid w:val="00757BF5"/>
    <w:rsid w:val="0078271C"/>
    <w:rsid w:val="00794402"/>
    <w:rsid w:val="007B459F"/>
    <w:rsid w:val="007C10A2"/>
    <w:rsid w:val="008113C7"/>
    <w:rsid w:val="00833C0B"/>
    <w:rsid w:val="00873E4A"/>
    <w:rsid w:val="00887AD0"/>
    <w:rsid w:val="008B38D3"/>
    <w:rsid w:val="009157A9"/>
    <w:rsid w:val="009315C8"/>
    <w:rsid w:val="009378E3"/>
    <w:rsid w:val="00950384"/>
    <w:rsid w:val="009A206C"/>
    <w:rsid w:val="009D2D11"/>
    <w:rsid w:val="009D4992"/>
    <w:rsid w:val="00A24D7C"/>
    <w:rsid w:val="00A45958"/>
    <w:rsid w:val="00A502F3"/>
    <w:rsid w:val="00AC4498"/>
    <w:rsid w:val="00B22FDA"/>
    <w:rsid w:val="00B72CE2"/>
    <w:rsid w:val="00BD453A"/>
    <w:rsid w:val="00C3336E"/>
    <w:rsid w:val="00C42D90"/>
    <w:rsid w:val="00C5134C"/>
    <w:rsid w:val="00C53C1D"/>
    <w:rsid w:val="00D17938"/>
    <w:rsid w:val="00D36192"/>
    <w:rsid w:val="00DC584F"/>
    <w:rsid w:val="00DC75EF"/>
    <w:rsid w:val="00E3230E"/>
    <w:rsid w:val="00E66C70"/>
    <w:rsid w:val="00ED0F6A"/>
    <w:rsid w:val="00F0451F"/>
    <w:rsid w:val="00F2059C"/>
    <w:rsid w:val="00F365D1"/>
    <w:rsid w:val="00F44D84"/>
    <w:rsid w:val="00F744C2"/>
    <w:rsid w:val="00F82833"/>
    <w:rsid w:val="00F8534B"/>
    <w:rsid w:val="00FC4280"/>
    <w:rsid w:val="00FD5806"/>
    <w:rsid w:val="00FE2667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BFB4"/>
  <w15:docId w15:val="{56C343C1-2EE3-43E7-B8D0-A6B8EB10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7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CFAB-F096-4061-A561-CAA40E28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Halwill Primary School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Michelle Batstone</cp:lastModifiedBy>
  <cp:revision>6</cp:revision>
  <cp:lastPrinted>2021-07-20T13:15:00Z</cp:lastPrinted>
  <dcterms:created xsi:type="dcterms:W3CDTF">2021-07-21T14:40:00Z</dcterms:created>
  <dcterms:modified xsi:type="dcterms:W3CDTF">2021-07-21T14:54:00Z</dcterms:modified>
</cp:coreProperties>
</file>